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165F" w14:textId="6311A0A6" w:rsidR="00643E30" w:rsidRPr="009D0058" w:rsidRDefault="00643E30" w:rsidP="00C23A77">
      <w:pPr>
        <w:pStyle w:val="Title"/>
        <w:spacing w:line="100" w:lineRule="atLeast"/>
        <w:rPr>
          <w:rFonts w:ascii="Calibri" w:hAnsi="Calibri"/>
          <w:b/>
          <w:bCs/>
          <w:sz w:val="22"/>
          <w:szCs w:val="22"/>
        </w:rPr>
      </w:pPr>
      <w:r w:rsidRPr="009D0058">
        <w:rPr>
          <w:rFonts w:ascii="Calibri" w:hAnsi="Calibri"/>
          <w:b/>
          <w:sz w:val="22"/>
          <w:szCs w:val="22"/>
        </w:rPr>
        <w:t xml:space="preserve">PARISH OF ABBOTS LEIGH </w:t>
      </w:r>
      <w:r w:rsidR="000C12FC" w:rsidRPr="009D0058">
        <w:rPr>
          <w:rFonts w:ascii="Calibri" w:hAnsi="Calibri"/>
          <w:b/>
          <w:sz w:val="22"/>
          <w:szCs w:val="22"/>
        </w:rPr>
        <w:br/>
      </w:r>
      <w:r w:rsidRPr="009D0058">
        <w:rPr>
          <w:rFonts w:ascii="Calibri" w:hAnsi="Calibri"/>
          <w:b/>
          <w:bCs/>
          <w:sz w:val="22"/>
          <w:szCs w:val="22"/>
        </w:rPr>
        <w:t>Meeting of Abbots Leigh Parish Council</w:t>
      </w:r>
    </w:p>
    <w:p w14:paraId="7F0A1660" w14:textId="77777777" w:rsidR="00643E30" w:rsidRPr="009D0058" w:rsidRDefault="00F57F91" w:rsidP="00C23A77">
      <w:pPr>
        <w:pStyle w:val="Title"/>
        <w:spacing w:line="100" w:lineRule="atLeast"/>
        <w:rPr>
          <w:rFonts w:ascii="Calibri" w:hAnsi="Calibri"/>
          <w:sz w:val="22"/>
          <w:szCs w:val="22"/>
        </w:rPr>
      </w:pPr>
      <w:r w:rsidRPr="009D0058">
        <w:rPr>
          <w:rFonts w:ascii="Calibri" w:hAnsi="Calibri"/>
          <w:sz w:val="22"/>
          <w:szCs w:val="22"/>
        </w:rPr>
        <w:t>To</w:t>
      </w:r>
      <w:r w:rsidR="00643E30" w:rsidRPr="009D0058">
        <w:rPr>
          <w:rFonts w:ascii="Calibri" w:hAnsi="Calibri"/>
          <w:sz w:val="22"/>
          <w:szCs w:val="22"/>
        </w:rPr>
        <w:t xml:space="preserve"> be held in the John Butler Room of the Village Hall, Church Road</w:t>
      </w:r>
    </w:p>
    <w:p w14:paraId="7F0A1661" w14:textId="2BE6E673" w:rsidR="00E44504" w:rsidRPr="009D0058" w:rsidRDefault="00A52BCD" w:rsidP="00C23A77">
      <w:pPr>
        <w:pStyle w:val="Title"/>
        <w:spacing w:line="100" w:lineRule="atLeas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Monday</w:t>
      </w:r>
      <w:r w:rsidR="00FD2049">
        <w:rPr>
          <w:rFonts w:ascii="Calibri" w:hAnsi="Calibri"/>
          <w:b/>
          <w:sz w:val="22"/>
          <w:szCs w:val="22"/>
        </w:rPr>
        <w:t xml:space="preserve"> </w:t>
      </w:r>
      <w:r w:rsidR="002B6534">
        <w:rPr>
          <w:rFonts w:ascii="Calibri" w:hAnsi="Calibri"/>
          <w:b/>
          <w:sz w:val="22"/>
          <w:szCs w:val="22"/>
        </w:rPr>
        <w:t>11th</w:t>
      </w:r>
      <w:r w:rsidR="00215951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AB40FF">
        <w:rPr>
          <w:rFonts w:ascii="Calibri" w:hAnsi="Calibri"/>
          <w:b/>
          <w:sz w:val="22"/>
          <w:szCs w:val="22"/>
        </w:rPr>
        <w:t>Novemebr</w:t>
      </w:r>
      <w:proofErr w:type="spellEnd"/>
      <w:r w:rsidR="00F4082C">
        <w:rPr>
          <w:rFonts w:ascii="Calibri" w:hAnsi="Calibri"/>
          <w:b/>
          <w:sz w:val="22"/>
          <w:szCs w:val="22"/>
        </w:rPr>
        <w:t xml:space="preserve"> 2024</w:t>
      </w:r>
      <w:r w:rsidR="006E1087" w:rsidRPr="009D0058">
        <w:rPr>
          <w:rFonts w:ascii="Calibri" w:hAnsi="Calibri"/>
          <w:b/>
          <w:bCs/>
          <w:sz w:val="22"/>
          <w:szCs w:val="22"/>
        </w:rPr>
        <w:t xml:space="preserve"> at</w:t>
      </w:r>
      <w:r w:rsidR="00643E30" w:rsidRPr="009D0058">
        <w:rPr>
          <w:rFonts w:ascii="Calibri" w:hAnsi="Calibri"/>
          <w:b/>
          <w:bCs/>
          <w:sz w:val="22"/>
          <w:szCs w:val="22"/>
        </w:rPr>
        <w:t xml:space="preserve"> 7.30 pm</w:t>
      </w:r>
    </w:p>
    <w:p w14:paraId="7F0A1662" w14:textId="6C04938E" w:rsidR="0055664C" w:rsidRPr="003F6549" w:rsidRDefault="007D6D6B" w:rsidP="00E44504">
      <w:pPr>
        <w:pStyle w:val="Title"/>
        <w:spacing w:line="100" w:lineRule="atLeast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Nicola Rice</w:t>
      </w:r>
    </w:p>
    <w:p w14:paraId="7F0A1663" w14:textId="77777777" w:rsidR="007C4C19" w:rsidRPr="003F6549" w:rsidRDefault="00643E30" w:rsidP="007C4C19">
      <w:pPr>
        <w:pStyle w:val="Title"/>
        <w:spacing w:line="100" w:lineRule="atLeast"/>
        <w:jc w:val="left"/>
        <w:rPr>
          <w:rFonts w:ascii="Calibri" w:hAnsi="Calibri"/>
          <w:sz w:val="18"/>
          <w:szCs w:val="18"/>
        </w:rPr>
      </w:pPr>
      <w:r w:rsidRPr="003F6549">
        <w:rPr>
          <w:rFonts w:ascii="Calibri" w:hAnsi="Calibri"/>
          <w:sz w:val="18"/>
          <w:szCs w:val="18"/>
        </w:rPr>
        <w:t>Clerk to the Parish Council</w:t>
      </w:r>
    </w:p>
    <w:p w14:paraId="7F0A1664" w14:textId="70A04418" w:rsidR="00081678" w:rsidRPr="009D0058" w:rsidRDefault="00643E30" w:rsidP="007205A6">
      <w:pPr>
        <w:pStyle w:val="Title"/>
        <w:spacing w:line="100" w:lineRule="atLeast"/>
        <w:rPr>
          <w:rFonts w:ascii="Calibri" w:hAnsi="Calibri"/>
          <w:b/>
          <w:bCs/>
          <w:sz w:val="24"/>
          <w:szCs w:val="24"/>
        </w:rPr>
      </w:pPr>
      <w:r w:rsidRPr="009D0058">
        <w:rPr>
          <w:rFonts w:ascii="Calibri" w:hAnsi="Calibri"/>
          <w:b/>
          <w:bCs/>
          <w:sz w:val="24"/>
          <w:szCs w:val="24"/>
        </w:rPr>
        <w:t>A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G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E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N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D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A</w:t>
      </w:r>
    </w:p>
    <w:p w14:paraId="7F0A1665" w14:textId="77777777" w:rsidR="007205A6" w:rsidRPr="00251CDF" w:rsidRDefault="007205A6" w:rsidP="007205A6">
      <w:pPr>
        <w:pStyle w:val="Title"/>
        <w:spacing w:line="100" w:lineRule="atLeast"/>
        <w:rPr>
          <w:rFonts w:ascii="Calibri" w:hAnsi="Calibri"/>
          <w:b/>
          <w:bCs/>
          <w:sz w:val="16"/>
          <w:szCs w:val="16"/>
        </w:rPr>
      </w:pPr>
    </w:p>
    <w:p w14:paraId="7F0A166A" w14:textId="77777777" w:rsidR="00F62878" w:rsidRPr="00251CDF" w:rsidRDefault="00F6287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6"/>
          <w:szCs w:val="16"/>
        </w:rPr>
      </w:pPr>
    </w:p>
    <w:p w14:paraId="7F0A166B" w14:textId="2AB8D3A7" w:rsidR="00DC1D35" w:rsidRPr="006E6288" w:rsidRDefault="00A52BCD" w:rsidP="00A52BCD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DC1D35" w:rsidRPr="003866EE">
        <w:rPr>
          <w:rFonts w:ascii="Calibri" w:hAnsi="Calibri"/>
          <w:sz w:val="18"/>
          <w:szCs w:val="18"/>
          <w:u w:val="single"/>
        </w:rPr>
        <w:t>Declarations of Interest in items on the agenda</w:t>
      </w:r>
    </w:p>
    <w:p w14:paraId="7F0A166C" w14:textId="77777777" w:rsidR="00DC1D35" w:rsidRPr="006E6288" w:rsidRDefault="00DC1D35" w:rsidP="00DC1D35">
      <w:pPr>
        <w:tabs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6D" w14:textId="3612E279" w:rsidR="00643E30" w:rsidRPr="006E6288" w:rsidRDefault="001D732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B15593" w:rsidRPr="003866EE">
        <w:rPr>
          <w:rFonts w:ascii="Calibri" w:hAnsi="Calibri"/>
          <w:sz w:val="18"/>
          <w:szCs w:val="18"/>
          <w:u w:val="single"/>
        </w:rPr>
        <w:t>Minutes of the p</w:t>
      </w:r>
      <w:r w:rsidR="00391D7F" w:rsidRPr="003866EE">
        <w:rPr>
          <w:rFonts w:ascii="Calibri" w:hAnsi="Calibri"/>
          <w:sz w:val="18"/>
          <w:szCs w:val="18"/>
          <w:u w:val="single"/>
        </w:rPr>
        <w:t>revious</w:t>
      </w:r>
      <w:r w:rsidR="00643E30" w:rsidRPr="003866EE">
        <w:rPr>
          <w:rFonts w:ascii="Calibri" w:hAnsi="Calibri"/>
          <w:sz w:val="18"/>
          <w:szCs w:val="18"/>
          <w:u w:val="single"/>
        </w:rPr>
        <w:t xml:space="preserve"> meeting </w:t>
      </w:r>
      <w:r w:rsidR="00391D7F" w:rsidRPr="003866EE">
        <w:rPr>
          <w:rFonts w:ascii="Calibri" w:hAnsi="Calibri"/>
          <w:sz w:val="18"/>
          <w:szCs w:val="18"/>
          <w:u w:val="single"/>
        </w:rPr>
        <w:t xml:space="preserve">held </w:t>
      </w:r>
      <w:r w:rsidR="00124D77" w:rsidRPr="003866EE">
        <w:rPr>
          <w:rFonts w:ascii="Calibri" w:hAnsi="Calibri"/>
          <w:sz w:val="18"/>
          <w:szCs w:val="18"/>
          <w:u w:val="single"/>
        </w:rPr>
        <w:t>on</w:t>
      </w:r>
      <w:r w:rsidR="00281FBD" w:rsidRPr="003866EE">
        <w:rPr>
          <w:rFonts w:ascii="Calibri" w:hAnsi="Calibri"/>
          <w:sz w:val="18"/>
          <w:szCs w:val="18"/>
          <w:u w:val="single"/>
        </w:rPr>
        <w:t xml:space="preserve"> </w:t>
      </w:r>
      <w:r w:rsidR="00EB47F4">
        <w:rPr>
          <w:rFonts w:ascii="Calibri" w:hAnsi="Calibri"/>
          <w:sz w:val="18"/>
          <w:szCs w:val="18"/>
          <w:u w:val="single"/>
        </w:rPr>
        <w:t>Monda</w:t>
      </w:r>
      <w:r w:rsidR="009A054B">
        <w:rPr>
          <w:rFonts w:ascii="Calibri" w:hAnsi="Calibri"/>
          <w:sz w:val="18"/>
          <w:szCs w:val="18"/>
          <w:u w:val="single"/>
        </w:rPr>
        <w:t xml:space="preserve">y </w:t>
      </w:r>
      <w:r w:rsidR="00F61F32">
        <w:rPr>
          <w:rFonts w:ascii="Calibri" w:hAnsi="Calibri"/>
          <w:sz w:val="18"/>
          <w:szCs w:val="18"/>
          <w:u w:val="single"/>
        </w:rPr>
        <w:t>14</w:t>
      </w:r>
      <w:r w:rsidR="00F61F32" w:rsidRPr="00F61F32">
        <w:rPr>
          <w:rFonts w:ascii="Calibri" w:hAnsi="Calibri"/>
          <w:sz w:val="18"/>
          <w:szCs w:val="18"/>
          <w:u w:val="single"/>
          <w:vertAlign w:val="superscript"/>
        </w:rPr>
        <w:t>th</w:t>
      </w:r>
      <w:r w:rsidR="00F61F32">
        <w:rPr>
          <w:rFonts w:ascii="Calibri" w:hAnsi="Calibri"/>
          <w:sz w:val="18"/>
          <w:szCs w:val="18"/>
          <w:u w:val="single"/>
        </w:rPr>
        <w:t xml:space="preserve"> October</w:t>
      </w:r>
      <w:r w:rsidR="00DA6F88">
        <w:rPr>
          <w:rFonts w:ascii="Calibri" w:hAnsi="Calibri"/>
          <w:sz w:val="18"/>
          <w:szCs w:val="18"/>
          <w:u w:val="single"/>
        </w:rPr>
        <w:t xml:space="preserve"> 2024</w:t>
      </w:r>
    </w:p>
    <w:p w14:paraId="7F0A166E" w14:textId="77777777" w:rsidR="00C300F1" w:rsidRPr="006E6288" w:rsidRDefault="00C300F1" w:rsidP="00C300F1">
      <w:pPr>
        <w:tabs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6F" w14:textId="4C9A1FE8" w:rsidR="001C01D2" w:rsidRPr="006E6288" w:rsidRDefault="001D732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3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656899" w:rsidRPr="00C50F9E">
        <w:rPr>
          <w:rFonts w:ascii="Calibri" w:hAnsi="Calibri"/>
          <w:sz w:val="18"/>
          <w:szCs w:val="18"/>
          <w:u w:val="single"/>
        </w:rPr>
        <w:t>Matters a</w:t>
      </w:r>
      <w:r w:rsidR="00D95EFE" w:rsidRPr="00C50F9E">
        <w:rPr>
          <w:rFonts w:ascii="Calibri" w:hAnsi="Calibri"/>
          <w:sz w:val="18"/>
          <w:szCs w:val="18"/>
          <w:u w:val="single"/>
        </w:rPr>
        <w:t>rising</w:t>
      </w:r>
    </w:p>
    <w:p w14:paraId="7F0A1670" w14:textId="77777777" w:rsidR="00C300F1" w:rsidRPr="006E6288" w:rsidRDefault="00C300F1" w:rsidP="00C300F1">
      <w:pPr>
        <w:tabs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71" w14:textId="1A78224B" w:rsidR="00557C4E" w:rsidRPr="00C50F9E" w:rsidRDefault="001D732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>4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643E30" w:rsidRPr="00C50F9E">
        <w:rPr>
          <w:rFonts w:ascii="Calibri" w:hAnsi="Calibri"/>
          <w:sz w:val="18"/>
          <w:szCs w:val="18"/>
          <w:u w:val="single"/>
        </w:rPr>
        <w:t>Planning</w:t>
      </w:r>
    </w:p>
    <w:p w14:paraId="7F0A1672" w14:textId="77777777" w:rsidR="00DF01B5" w:rsidRPr="006E6288" w:rsidRDefault="00DF01B5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2856D577" w14:textId="77777777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b/>
          <w:bCs/>
          <w:sz w:val="18"/>
          <w:szCs w:val="18"/>
        </w:rPr>
      </w:pPr>
      <w:r w:rsidRPr="002E14B8">
        <w:rPr>
          <w:rFonts w:ascii="Calibri" w:hAnsi="Calibri"/>
          <w:b/>
          <w:bCs/>
          <w:sz w:val="18"/>
          <w:szCs w:val="18"/>
        </w:rPr>
        <w:tab/>
      </w:r>
      <w:proofErr w:type="gramStart"/>
      <w:r w:rsidRPr="002E14B8">
        <w:rPr>
          <w:rFonts w:ascii="Calibri" w:hAnsi="Calibri"/>
          <w:b/>
          <w:bCs/>
          <w:sz w:val="18"/>
          <w:szCs w:val="18"/>
        </w:rPr>
        <w:t>Applications:-</w:t>
      </w:r>
      <w:proofErr w:type="gramEnd"/>
    </w:p>
    <w:p w14:paraId="26480F52" w14:textId="281DD69E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ab/>
      </w:r>
    </w:p>
    <w:p w14:paraId="008B8909" w14:textId="77777777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  <w:r w:rsidRPr="006E6288">
        <w:rPr>
          <w:rFonts w:ascii="Calibri" w:hAnsi="Calibri" w:cs="Calibri"/>
          <w:b/>
          <w:bCs/>
          <w:sz w:val="18"/>
          <w:szCs w:val="18"/>
        </w:rPr>
        <w:tab/>
        <w:t>Approvals/Refusals/</w:t>
      </w:r>
      <w:proofErr w:type="gramStart"/>
      <w:r w:rsidRPr="006E6288">
        <w:rPr>
          <w:rFonts w:ascii="Calibri" w:hAnsi="Calibri" w:cs="Calibri"/>
          <w:b/>
          <w:bCs/>
          <w:sz w:val="18"/>
          <w:szCs w:val="18"/>
        </w:rPr>
        <w:t>Withdrawn:-</w:t>
      </w:r>
      <w:proofErr w:type="gramEnd"/>
    </w:p>
    <w:p w14:paraId="27B22B95" w14:textId="77777777" w:rsidR="00D168CE" w:rsidRDefault="00D168CE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</w:p>
    <w:p w14:paraId="770B31A1" w14:textId="77777777" w:rsidR="00D168CE" w:rsidRDefault="00D168CE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</w:p>
    <w:p w14:paraId="0414C469" w14:textId="77777777" w:rsidR="006E6288" w:rsidRP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  <w:r w:rsidRPr="006E6288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88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311"/>
        <w:gridCol w:w="4997"/>
      </w:tblGrid>
      <w:tr w:rsidR="00CB73EA" w14:paraId="269482F8" w14:textId="77777777" w:rsidTr="00A52BCD">
        <w:tc>
          <w:tcPr>
            <w:tcW w:w="1524" w:type="dxa"/>
            <w:shd w:val="clear" w:color="auto" w:fill="auto"/>
          </w:tcPr>
          <w:p w14:paraId="0B91C6CC" w14:textId="5E0742DB" w:rsidR="00CB73EA" w:rsidRPr="0011692C" w:rsidRDefault="00CB73EA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>24/ P/ 1132/ AOC</w:t>
            </w:r>
          </w:p>
        </w:tc>
        <w:tc>
          <w:tcPr>
            <w:tcW w:w="2311" w:type="dxa"/>
            <w:shd w:val="clear" w:color="auto" w:fill="auto"/>
          </w:tcPr>
          <w:p w14:paraId="579CA21A" w14:textId="77777777" w:rsidR="00CB73EA" w:rsidRPr="0011692C" w:rsidRDefault="00CB73EA" w:rsidP="00CB73EA">
            <w:pPr>
              <w:pStyle w:val="WeeklistTable"/>
              <w:keepNext/>
              <w:keepLines w:val="0"/>
              <w:tabs>
                <w:tab w:val="left" w:pos="567"/>
                <w:tab w:val="left" w:pos="3600"/>
              </w:tabs>
              <w:suppressAutoHyphens/>
              <w:spacing w:line="100" w:lineRule="atLeast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Clifton College Sports Club Abbots Leigh Road Abbots Leigh BS8 3QD</w:t>
            </w:r>
          </w:p>
          <w:p w14:paraId="72844800" w14:textId="77777777" w:rsidR="00CB73EA" w:rsidRPr="0011692C" w:rsidRDefault="00CB73EA" w:rsidP="00CB73EA">
            <w:pPr>
              <w:pStyle w:val="WeeklistTable"/>
              <w:keepNext/>
              <w:keepLines w:val="0"/>
              <w:tabs>
                <w:tab w:val="left" w:pos="567"/>
                <w:tab w:val="left" w:pos="3600"/>
              </w:tabs>
              <w:suppressAutoHyphens/>
              <w:spacing w:line="100" w:lineRule="atLeast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</w:tcPr>
          <w:p w14:paraId="57CB1FEC" w14:textId="05910A38" w:rsidR="00CB73EA" w:rsidRPr="0011692C" w:rsidRDefault="00CB73EA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Request to discharge condition numbers 5 (LEMP and </w:t>
            </w:r>
            <w:proofErr w:type="spellStart"/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Bemp</w:t>
            </w:r>
            <w:proofErr w:type="spellEnd"/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) </w:t>
            </w:r>
            <w:proofErr w:type="gramStart"/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16( bicycle</w:t>
            </w:r>
            <w:proofErr w:type="gramEnd"/>
            <w:r w:rsidRPr="0011692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parking) and 23 (community use agreement) on application 22/ P/ 2 030 FUL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  <w:r w:rsidR="00D168CE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APPROVE</w:t>
            </w:r>
          </w:p>
        </w:tc>
      </w:tr>
      <w:tr w:rsidR="00C90880" w14:paraId="305AC4BE" w14:textId="77777777" w:rsidTr="00A52BCD">
        <w:tc>
          <w:tcPr>
            <w:tcW w:w="1524" w:type="dxa"/>
            <w:shd w:val="clear" w:color="auto" w:fill="auto"/>
          </w:tcPr>
          <w:p w14:paraId="35E63CC2" w14:textId="61C7C4B4" w:rsidR="00C90880" w:rsidRPr="006F4F56" w:rsidRDefault="00C90880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  <w:lang w:eastAsia="en-US"/>
              </w:rPr>
            </w:pPr>
            <w:r w:rsidRPr="007A78E2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  <w:lang w:eastAsia="en-US"/>
              </w:rPr>
              <w:t>23/P/2527/FUH</w:t>
            </w:r>
          </w:p>
        </w:tc>
        <w:tc>
          <w:tcPr>
            <w:tcW w:w="2311" w:type="dxa"/>
            <w:shd w:val="clear" w:color="auto" w:fill="auto"/>
          </w:tcPr>
          <w:p w14:paraId="5F38766F" w14:textId="77777777" w:rsidR="00C90880" w:rsidRPr="007A78E2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7A78E2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Mere Green </w:t>
            </w:r>
          </w:p>
          <w:p w14:paraId="1424572B" w14:textId="77777777" w:rsidR="00C90880" w:rsidRPr="007A78E2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7A78E2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  <w:t>Glen Avenue</w:t>
            </w:r>
          </w:p>
          <w:p w14:paraId="5130D41A" w14:textId="77777777" w:rsidR="00C90880" w:rsidRPr="007A78E2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7A78E2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  <w:t>Abbots Leigh</w:t>
            </w:r>
          </w:p>
          <w:p w14:paraId="5945CE39" w14:textId="77777777" w:rsidR="00C90880" w:rsidRPr="007A78E2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7A78E2"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BS8 3SD </w:t>
            </w:r>
          </w:p>
          <w:p w14:paraId="6605464F" w14:textId="77777777" w:rsidR="00C90880" w:rsidRPr="007A78E2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  <w:p w14:paraId="5CB5A2E2" w14:textId="47D205E1" w:rsidR="00C90880" w:rsidRPr="006F4F56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</w:tcPr>
          <w:p w14:paraId="3F36B216" w14:textId="3335F4F0" w:rsidR="00C90880" w:rsidRPr="00C475F8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  <w:r w:rsidRPr="00815AC7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Proposed creation of new vehicular access from Abbots Leigh Road</w:t>
            </w:r>
            <w:r w:rsidRPr="003679F6">
              <w:rPr>
                <w:rFonts w:ascii="Calibri" w:hAnsi="Calibri" w:cs="Calibri"/>
                <w:b/>
                <w:bCs/>
                <w:i/>
                <w:iCs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i/>
                <w:iCs/>
                <w:color w:val="333333"/>
                <w:sz w:val="18"/>
                <w:szCs w:val="18"/>
                <w:shd w:val="clear" w:color="auto" w:fill="FFFFFF"/>
              </w:rPr>
              <w:t>REFUSE</w:t>
            </w:r>
          </w:p>
        </w:tc>
      </w:tr>
      <w:tr w:rsidR="00C90880" w14:paraId="60DBB413" w14:textId="77777777" w:rsidTr="00A52BCD">
        <w:tc>
          <w:tcPr>
            <w:tcW w:w="1524" w:type="dxa"/>
            <w:shd w:val="clear" w:color="auto" w:fill="auto"/>
          </w:tcPr>
          <w:p w14:paraId="19056A67" w14:textId="73672A39" w:rsidR="00C90880" w:rsidRPr="006F4F56" w:rsidRDefault="00C90880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311" w:type="dxa"/>
            <w:shd w:val="clear" w:color="auto" w:fill="auto"/>
          </w:tcPr>
          <w:p w14:paraId="60C33CD7" w14:textId="77777777" w:rsidR="00C90880" w:rsidRDefault="001B3984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ROOTS?? </w:t>
            </w:r>
          </w:p>
          <w:p w14:paraId="0B8F9FE2" w14:textId="77777777" w:rsidR="00216581" w:rsidRDefault="00216581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  <w:p w14:paraId="7FCFA617" w14:textId="798E6D92" w:rsidR="00216581" w:rsidRPr="006F4F56" w:rsidRDefault="00216581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  <w:t>18.10.2024 PLANNING</w:t>
            </w:r>
          </w:p>
        </w:tc>
        <w:tc>
          <w:tcPr>
            <w:tcW w:w="4997" w:type="dxa"/>
            <w:shd w:val="clear" w:color="auto" w:fill="auto"/>
          </w:tcPr>
          <w:p w14:paraId="75A50DBE" w14:textId="77777777" w:rsidR="00C90880" w:rsidRPr="00EC45D1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i/>
                <w:iCs/>
                <w:color w:val="333333"/>
                <w:sz w:val="18"/>
                <w:szCs w:val="18"/>
                <w:shd w:val="clear" w:color="auto" w:fill="FFFFFF"/>
              </w:rPr>
            </w:pPr>
            <w:r w:rsidRPr="00E65047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 xml:space="preserve">Proposed refurbishment of existing detached house to </w:t>
            </w:r>
            <w:proofErr w:type="gramStart"/>
            <w:r w:rsidRPr="00E65047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include:-</w:t>
            </w:r>
            <w:proofErr w:type="gramEnd"/>
            <w:r w:rsidRPr="00E65047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 xml:space="preserve"> Demolition of existing conservatory and erection of a replacement new single storey kitchen-dining room extension. Dormer roof extensions at first floor level to enlarge and improve bedroom accommodation with 2no. dormers to the front (South-West) elevation and 1no. large box dormer to the rear (North-East) elevation. Partial demolition of existing garage and erection of a new flank wall and new pitched roof over the garage to create 1no. bedroom within the </w:t>
            </w:r>
            <w:proofErr w:type="spellStart"/>
            <w:r w:rsidRPr="00E65047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roofspace</w:t>
            </w:r>
            <w:proofErr w:type="spellEnd"/>
            <w:r w:rsidRPr="00E65047"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>, solar panel array to the rear roof and other minor internal and external alterations.</w:t>
            </w:r>
            <w:r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  <w:t xml:space="preserve">   </w:t>
            </w:r>
            <w:r w:rsidRPr="00EC45D1">
              <w:rPr>
                <w:rFonts w:ascii="Calibri" w:hAnsi="Calibri" w:cs="Calibri"/>
                <w:b/>
                <w:bCs/>
                <w:i/>
                <w:iCs/>
                <w:color w:val="333333"/>
                <w:sz w:val="18"/>
                <w:szCs w:val="18"/>
                <w:shd w:val="clear" w:color="auto" w:fill="FFFFFF"/>
              </w:rPr>
              <w:t>TBC.</w:t>
            </w:r>
          </w:p>
          <w:p w14:paraId="5C23B4CB" w14:textId="76855F47" w:rsidR="00C90880" w:rsidRPr="00C475F8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C90880" w14:paraId="6DEE92DE" w14:textId="77777777" w:rsidTr="00A52BCD">
        <w:tc>
          <w:tcPr>
            <w:tcW w:w="1524" w:type="dxa"/>
            <w:shd w:val="clear" w:color="auto" w:fill="auto"/>
          </w:tcPr>
          <w:p w14:paraId="0AC05765" w14:textId="580D220A" w:rsidR="00C90880" w:rsidRPr="007A78E2" w:rsidRDefault="00C90880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0FE56CE6" w14:textId="21DBB110" w:rsidR="00C90880" w:rsidRPr="007A78E2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</w:tcPr>
          <w:p w14:paraId="6F8F77A9" w14:textId="6F830296" w:rsidR="00C90880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C90880" w14:paraId="4F87B1D9" w14:textId="77777777" w:rsidTr="00A52BCD">
        <w:tc>
          <w:tcPr>
            <w:tcW w:w="1524" w:type="dxa"/>
            <w:shd w:val="clear" w:color="auto" w:fill="auto"/>
          </w:tcPr>
          <w:p w14:paraId="3B2F8667" w14:textId="6F2A6093" w:rsidR="00C90880" w:rsidRPr="007A78E2" w:rsidRDefault="00C90880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auto"/>
          </w:tcPr>
          <w:p w14:paraId="2943F469" w14:textId="77777777" w:rsidR="00C90880" w:rsidRPr="007A78E2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</w:tcPr>
          <w:p w14:paraId="2F043590" w14:textId="460BF342" w:rsidR="00C90880" w:rsidRDefault="00C90880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14:paraId="350B370D" w14:textId="77777777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sz w:val="18"/>
          <w:szCs w:val="18"/>
        </w:rPr>
      </w:pPr>
    </w:p>
    <w:p w14:paraId="31A9535D" w14:textId="77777777" w:rsidR="002F52DE" w:rsidRPr="006E6288" w:rsidRDefault="002F52DE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sz w:val="18"/>
          <w:szCs w:val="18"/>
        </w:rPr>
      </w:pPr>
    </w:p>
    <w:p w14:paraId="7F0A167C" w14:textId="7FCBD478" w:rsidR="00C23A77" w:rsidRDefault="00654864" w:rsidP="00654864">
      <w:pPr>
        <w:tabs>
          <w:tab w:val="left" w:pos="567"/>
          <w:tab w:val="left" w:pos="1134"/>
        </w:tabs>
        <w:spacing w:line="100" w:lineRule="atLeast"/>
        <w:jc w:val="both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ab/>
      </w:r>
      <w:r w:rsidR="00C23A77" w:rsidRPr="006E6288">
        <w:rPr>
          <w:rFonts w:ascii="Calibri" w:hAnsi="Calibri"/>
          <w:sz w:val="18"/>
          <w:szCs w:val="18"/>
          <w:u w:val="single"/>
        </w:rPr>
        <w:t>Other Planning Matters</w:t>
      </w:r>
    </w:p>
    <w:p w14:paraId="7688509B" w14:textId="77777777" w:rsidR="00536008" w:rsidRDefault="00536008" w:rsidP="00654864">
      <w:pPr>
        <w:tabs>
          <w:tab w:val="left" w:pos="567"/>
          <w:tab w:val="left" w:pos="1134"/>
        </w:tabs>
        <w:spacing w:line="100" w:lineRule="atLeast"/>
        <w:jc w:val="both"/>
        <w:rPr>
          <w:rFonts w:ascii="Calibri" w:hAnsi="Calibri"/>
          <w:sz w:val="18"/>
          <w:szCs w:val="18"/>
          <w:u w:val="single"/>
        </w:rPr>
      </w:pPr>
    </w:p>
    <w:p w14:paraId="3A7E069D" w14:textId="706881CC" w:rsidR="00536008" w:rsidRPr="006E6288" w:rsidRDefault="00536008" w:rsidP="00654864">
      <w:pPr>
        <w:tabs>
          <w:tab w:val="left" w:pos="567"/>
          <w:tab w:val="left" w:pos="1134"/>
        </w:tabs>
        <w:spacing w:line="100" w:lineRule="atLeast"/>
        <w:jc w:val="both"/>
        <w:rPr>
          <w:rFonts w:ascii="Calibri" w:hAnsi="Calibri"/>
          <w:sz w:val="18"/>
          <w:szCs w:val="18"/>
        </w:rPr>
      </w:pPr>
    </w:p>
    <w:p w14:paraId="7F0A167D" w14:textId="77777777" w:rsidR="00B81BDE" w:rsidRPr="006E6288" w:rsidRDefault="00B81BDE" w:rsidP="006A342B">
      <w:pPr>
        <w:tabs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7E" w14:textId="576612B3" w:rsidR="00900508" w:rsidRPr="006E6288" w:rsidRDefault="001D7328" w:rsidP="00900508">
      <w:pPr>
        <w:tabs>
          <w:tab w:val="left" w:pos="567"/>
          <w:tab w:val="left" w:pos="4680"/>
        </w:tabs>
        <w:spacing w:line="100" w:lineRule="atLeast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5</w:t>
      </w:r>
      <w:r w:rsidR="00900508" w:rsidRPr="006E6288">
        <w:rPr>
          <w:rFonts w:ascii="Calibri" w:hAnsi="Calibri"/>
          <w:sz w:val="18"/>
          <w:szCs w:val="18"/>
        </w:rPr>
        <w:t>.</w:t>
      </w:r>
      <w:r w:rsidR="00900508" w:rsidRPr="006E6288">
        <w:rPr>
          <w:rFonts w:ascii="Calibri" w:hAnsi="Calibri"/>
          <w:sz w:val="18"/>
          <w:szCs w:val="18"/>
        </w:rPr>
        <w:tab/>
      </w:r>
      <w:r w:rsidR="00900508" w:rsidRPr="006E6288">
        <w:rPr>
          <w:rFonts w:ascii="Calibri" w:hAnsi="Calibri"/>
          <w:sz w:val="18"/>
          <w:szCs w:val="18"/>
        </w:rPr>
        <w:tab/>
      </w:r>
      <w:r w:rsidR="00900508" w:rsidRPr="00C50F9E">
        <w:rPr>
          <w:rFonts w:ascii="Calibri" w:hAnsi="Calibri"/>
          <w:sz w:val="18"/>
          <w:szCs w:val="18"/>
          <w:u w:val="single"/>
        </w:rPr>
        <w:t>Ward Councillor’s Report</w:t>
      </w:r>
    </w:p>
    <w:p w14:paraId="7F0A167F" w14:textId="77777777" w:rsidR="00C300F1" w:rsidRPr="006E6288" w:rsidRDefault="00C300F1" w:rsidP="00AC13A6">
      <w:pPr>
        <w:tabs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80" w14:textId="43882017" w:rsidR="0046554B" w:rsidRPr="006E6288" w:rsidRDefault="001D7328" w:rsidP="0046554B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</w:t>
      </w:r>
      <w:r w:rsidR="0046554B" w:rsidRPr="006E6288">
        <w:rPr>
          <w:rFonts w:ascii="Calibri" w:hAnsi="Calibri"/>
          <w:sz w:val="18"/>
          <w:szCs w:val="18"/>
        </w:rPr>
        <w:t>.</w:t>
      </w:r>
      <w:r w:rsidR="0046554B" w:rsidRPr="006E6288">
        <w:rPr>
          <w:rFonts w:ascii="Calibri" w:hAnsi="Calibri"/>
          <w:sz w:val="18"/>
          <w:szCs w:val="18"/>
        </w:rPr>
        <w:tab/>
      </w:r>
      <w:r w:rsidR="0046554B" w:rsidRPr="00C50F9E">
        <w:rPr>
          <w:rFonts w:ascii="Calibri" w:hAnsi="Calibri"/>
          <w:sz w:val="18"/>
          <w:szCs w:val="18"/>
          <w:u w:val="single"/>
        </w:rPr>
        <w:t>Neighbourhood Plan</w:t>
      </w:r>
      <w:r w:rsidR="003C003E" w:rsidRPr="00C50F9E">
        <w:rPr>
          <w:rFonts w:ascii="Calibri" w:hAnsi="Calibri"/>
          <w:sz w:val="18"/>
          <w:szCs w:val="18"/>
          <w:u w:val="single"/>
        </w:rPr>
        <w:t xml:space="preserve"> Implementation</w:t>
      </w:r>
    </w:p>
    <w:p w14:paraId="7F0A1683" w14:textId="77777777" w:rsidR="0046554B" w:rsidRPr="006E6288" w:rsidRDefault="0046554B" w:rsidP="0046554B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84" w14:textId="3F6D527D" w:rsidR="00DF01B5" w:rsidRPr="006E6288" w:rsidRDefault="001D7328" w:rsidP="00DF01B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7</w:t>
      </w:r>
      <w:r w:rsidR="008C3FF9" w:rsidRPr="006E6288">
        <w:rPr>
          <w:rFonts w:ascii="Calibri" w:hAnsi="Calibri"/>
          <w:sz w:val="18"/>
          <w:szCs w:val="18"/>
        </w:rPr>
        <w:t>.</w:t>
      </w:r>
      <w:r w:rsidR="008C3FF9" w:rsidRPr="006E6288">
        <w:rPr>
          <w:rFonts w:ascii="Calibri" w:hAnsi="Calibri"/>
          <w:sz w:val="18"/>
          <w:szCs w:val="18"/>
        </w:rPr>
        <w:tab/>
      </w:r>
      <w:r w:rsidR="008C3FF9" w:rsidRPr="00C50F9E">
        <w:rPr>
          <w:rFonts w:ascii="Calibri" w:hAnsi="Calibri"/>
          <w:sz w:val="18"/>
          <w:szCs w:val="18"/>
          <w:u w:val="single"/>
        </w:rPr>
        <w:t>Financial</w:t>
      </w:r>
    </w:p>
    <w:p w14:paraId="7F0A1685" w14:textId="77777777" w:rsidR="00DF01B5" w:rsidRPr="006E6288" w:rsidRDefault="00DF01B5" w:rsidP="00DF01B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0A9DE261" w14:textId="410D498E" w:rsidR="006A4EBA" w:rsidRDefault="00F62878" w:rsidP="00ED4081">
      <w:pPr>
        <w:numPr>
          <w:ilvl w:val="0"/>
          <w:numId w:val="32"/>
        </w:numPr>
        <w:tabs>
          <w:tab w:val="left" w:pos="709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 xml:space="preserve">Approval of Accounts for Payment for </w:t>
      </w:r>
      <w:r w:rsidR="00163DC6">
        <w:rPr>
          <w:rFonts w:ascii="Calibri" w:hAnsi="Calibri"/>
          <w:sz w:val="18"/>
          <w:szCs w:val="18"/>
        </w:rPr>
        <w:t>Novem</w:t>
      </w:r>
      <w:r w:rsidR="00191437">
        <w:rPr>
          <w:rFonts w:ascii="Calibri" w:hAnsi="Calibri"/>
          <w:sz w:val="18"/>
          <w:szCs w:val="18"/>
        </w:rPr>
        <w:t>ber</w:t>
      </w:r>
      <w:r w:rsidR="00F52466">
        <w:rPr>
          <w:rFonts w:ascii="Calibri" w:hAnsi="Calibri"/>
          <w:sz w:val="18"/>
          <w:szCs w:val="18"/>
        </w:rPr>
        <w:t xml:space="preserve"> 2024</w:t>
      </w:r>
    </w:p>
    <w:p w14:paraId="57A51B0B" w14:textId="2150306E" w:rsidR="00A52BCD" w:rsidRPr="006E6288" w:rsidRDefault="00A52BCD" w:rsidP="00A52BCD">
      <w:pPr>
        <w:tabs>
          <w:tab w:val="left" w:pos="709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8B" w14:textId="77777777" w:rsidR="008C3FF9" w:rsidRPr="006E6288" w:rsidRDefault="008C3FF9" w:rsidP="00DF01B5">
      <w:pPr>
        <w:tabs>
          <w:tab w:val="left" w:pos="567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lastRenderedPageBreak/>
        <w:tab/>
      </w:r>
    </w:p>
    <w:p w14:paraId="7F0A168C" w14:textId="2E2B22B8" w:rsidR="00D95EFE" w:rsidRPr="006E6288" w:rsidRDefault="001D7328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8</w:t>
      </w:r>
      <w:r w:rsidR="00F57F91" w:rsidRPr="006E6288">
        <w:rPr>
          <w:rFonts w:ascii="Calibri" w:hAnsi="Calibri"/>
          <w:sz w:val="18"/>
          <w:szCs w:val="18"/>
        </w:rPr>
        <w:t>.</w:t>
      </w:r>
      <w:r w:rsidR="00900508" w:rsidRPr="006E6288">
        <w:rPr>
          <w:rFonts w:ascii="Calibri" w:hAnsi="Calibri"/>
          <w:sz w:val="18"/>
          <w:szCs w:val="18"/>
        </w:rPr>
        <w:tab/>
      </w:r>
      <w:r w:rsidR="00643E30" w:rsidRPr="00C50F9E">
        <w:rPr>
          <w:rFonts w:ascii="Calibri" w:hAnsi="Calibri"/>
          <w:sz w:val="18"/>
          <w:szCs w:val="18"/>
          <w:u w:val="single"/>
        </w:rPr>
        <w:t xml:space="preserve">Village </w:t>
      </w:r>
      <w:r w:rsidR="00400F55" w:rsidRPr="00C50F9E">
        <w:rPr>
          <w:rFonts w:ascii="Calibri" w:hAnsi="Calibri"/>
          <w:sz w:val="18"/>
          <w:szCs w:val="18"/>
          <w:u w:val="single"/>
        </w:rPr>
        <w:t>Matters</w:t>
      </w:r>
    </w:p>
    <w:p w14:paraId="7F0A168D" w14:textId="77777777" w:rsidR="0093483C" w:rsidRPr="006E6288" w:rsidRDefault="0093483C" w:rsidP="009508B2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277F5411" w14:textId="2DB3788B" w:rsidR="00A97BF1" w:rsidRPr="00093A00" w:rsidRDefault="00E26C14" w:rsidP="00093A00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Police Report</w:t>
      </w:r>
      <w:r w:rsidR="00E22FD4">
        <w:rPr>
          <w:rFonts w:ascii="Calibri" w:hAnsi="Calibri"/>
          <w:sz w:val="18"/>
          <w:szCs w:val="18"/>
        </w:rPr>
        <w:t xml:space="preserve"> </w:t>
      </w:r>
      <w:r w:rsidR="00C028B0">
        <w:rPr>
          <w:rFonts w:ascii="Calibri" w:hAnsi="Calibri"/>
          <w:sz w:val="18"/>
          <w:szCs w:val="18"/>
        </w:rPr>
        <w:t xml:space="preserve">– </w:t>
      </w:r>
      <w:r w:rsidR="00F54D29">
        <w:rPr>
          <w:rFonts w:ascii="Calibri" w:hAnsi="Calibri"/>
          <w:sz w:val="18"/>
          <w:szCs w:val="18"/>
        </w:rPr>
        <w:t>September</w:t>
      </w:r>
      <w:r w:rsidR="00C07335">
        <w:rPr>
          <w:rFonts w:ascii="Calibri" w:hAnsi="Calibri"/>
          <w:sz w:val="18"/>
          <w:szCs w:val="18"/>
        </w:rPr>
        <w:t xml:space="preserve"> 2024,</w:t>
      </w:r>
      <w:r w:rsidR="00B37DF7">
        <w:rPr>
          <w:rFonts w:ascii="Calibri" w:hAnsi="Calibri"/>
          <w:sz w:val="18"/>
          <w:szCs w:val="18"/>
        </w:rPr>
        <w:t xml:space="preserve"> 1 </w:t>
      </w:r>
      <w:proofErr w:type="spellStart"/>
      <w:r w:rsidR="00B37DF7">
        <w:rPr>
          <w:rFonts w:ascii="Calibri" w:hAnsi="Calibri"/>
          <w:sz w:val="18"/>
          <w:szCs w:val="18"/>
        </w:rPr>
        <w:t>Burgalry</w:t>
      </w:r>
      <w:proofErr w:type="spellEnd"/>
      <w:r w:rsidR="00F54D29">
        <w:rPr>
          <w:rFonts w:ascii="Calibri" w:hAnsi="Calibri"/>
          <w:sz w:val="18"/>
          <w:szCs w:val="18"/>
        </w:rPr>
        <w:t xml:space="preserve">. </w:t>
      </w:r>
    </w:p>
    <w:p w14:paraId="7F0A168F" w14:textId="42C9C855" w:rsidR="00CA39FC" w:rsidRPr="006E6288" w:rsidRDefault="002C2DAF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Village Hall</w:t>
      </w:r>
      <w:r w:rsidR="0038527D">
        <w:rPr>
          <w:rFonts w:ascii="Calibri" w:hAnsi="Calibri"/>
          <w:sz w:val="18"/>
          <w:szCs w:val="18"/>
        </w:rPr>
        <w:t xml:space="preserve"> </w:t>
      </w:r>
      <w:r w:rsidR="008277F5">
        <w:rPr>
          <w:rFonts w:ascii="Calibri" w:hAnsi="Calibri"/>
          <w:sz w:val="18"/>
          <w:szCs w:val="18"/>
        </w:rPr>
        <w:t>– Solar panel challenges</w:t>
      </w:r>
    </w:p>
    <w:p w14:paraId="7F0A1690" w14:textId="2985C306" w:rsidR="00A06413" w:rsidRPr="006E6288" w:rsidRDefault="00DF01B5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 xml:space="preserve">Former </w:t>
      </w:r>
      <w:r w:rsidR="00A06413" w:rsidRPr="006E6288">
        <w:rPr>
          <w:rFonts w:ascii="Calibri" w:hAnsi="Calibri"/>
          <w:sz w:val="18"/>
          <w:szCs w:val="18"/>
        </w:rPr>
        <w:t>Skittle Alley</w:t>
      </w:r>
    </w:p>
    <w:p w14:paraId="20E7A8C3" w14:textId="78D6D3C7" w:rsidR="009508B2" w:rsidRDefault="0055664C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T</w:t>
      </w:r>
      <w:r w:rsidR="00AF0244" w:rsidRPr="006E6288">
        <w:rPr>
          <w:rFonts w:ascii="Calibri" w:hAnsi="Calibri"/>
          <w:sz w:val="18"/>
          <w:szCs w:val="18"/>
        </w:rPr>
        <w:t xml:space="preserve">raffic </w:t>
      </w:r>
      <w:r w:rsidR="00900508" w:rsidRPr="006E6288">
        <w:rPr>
          <w:rFonts w:ascii="Calibri" w:hAnsi="Calibri"/>
          <w:sz w:val="18"/>
          <w:szCs w:val="18"/>
        </w:rPr>
        <w:t>I</w:t>
      </w:r>
      <w:r w:rsidRPr="006E6288">
        <w:rPr>
          <w:rFonts w:ascii="Calibri" w:hAnsi="Calibri"/>
          <w:sz w:val="18"/>
          <w:szCs w:val="18"/>
        </w:rPr>
        <w:t>ssues</w:t>
      </w:r>
      <w:r w:rsidR="004725DF" w:rsidRPr="006E6288">
        <w:rPr>
          <w:rFonts w:ascii="Calibri" w:hAnsi="Calibri"/>
          <w:sz w:val="18"/>
          <w:szCs w:val="18"/>
        </w:rPr>
        <w:t xml:space="preserve"> &amp; Footpaths</w:t>
      </w:r>
      <w:r w:rsidR="006A2D8A">
        <w:rPr>
          <w:rFonts w:ascii="Calibri" w:hAnsi="Calibri"/>
          <w:sz w:val="18"/>
          <w:szCs w:val="18"/>
        </w:rPr>
        <w:t xml:space="preserve"> </w:t>
      </w:r>
    </w:p>
    <w:p w14:paraId="7F0A1692" w14:textId="1B618E27" w:rsidR="00FB71D4" w:rsidRPr="006E6288" w:rsidRDefault="00FB71D4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Verges</w:t>
      </w:r>
      <w:r w:rsidR="008277F5">
        <w:rPr>
          <w:rFonts w:ascii="Calibri" w:hAnsi="Calibri"/>
          <w:sz w:val="18"/>
          <w:szCs w:val="18"/>
        </w:rPr>
        <w:t xml:space="preserve"> – Community Payback</w:t>
      </w:r>
    </w:p>
    <w:p w14:paraId="7F0A1693" w14:textId="348DA805" w:rsidR="00560D12" w:rsidRPr="006E6288" w:rsidRDefault="00D946EA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Playing Fields</w:t>
      </w:r>
      <w:r w:rsidR="00560D12" w:rsidRPr="006E6288">
        <w:rPr>
          <w:rFonts w:ascii="Calibri" w:hAnsi="Calibri"/>
          <w:sz w:val="18"/>
          <w:szCs w:val="18"/>
        </w:rPr>
        <w:t xml:space="preserve"> &amp; Events</w:t>
      </w:r>
      <w:r w:rsidR="00C0598C">
        <w:rPr>
          <w:rFonts w:ascii="Calibri" w:hAnsi="Calibri"/>
          <w:sz w:val="18"/>
          <w:szCs w:val="18"/>
        </w:rPr>
        <w:t xml:space="preserve"> </w:t>
      </w:r>
    </w:p>
    <w:p w14:paraId="207F4928" w14:textId="0F4D15CC" w:rsidR="00593021" w:rsidRPr="006E6288" w:rsidRDefault="00593021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Abbots Pool</w:t>
      </w:r>
    </w:p>
    <w:p w14:paraId="6B3A189D" w14:textId="1B49F08E" w:rsidR="00593021" w:rsidRDefault="00593021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Civic Society</w:t>
      </w:r>
    </w:p>
    <w:p w14:paraId="7F0A1695" w14:textId="77777777" w:rsidR="00AC13A6" w:rsidRPr="006E6288" w:rsidRDefault="00AC13A6" w:rsidP="00896B3C">
      <w:pPr>
        <w:tabs>
          <w:tab w:val="left" w:pos="567"/>
          <w:tab w:val="left" w:pos="4680"/>
        </w:tabs>
        <w:spacing w:line="100" w:lineRule="atLeast"/>
        <w:ind w:left="720"/>
        <w:rPr>
          <w:rFonts w:ascii="Calibri" w:hAnsi="Calibri"/>
          <w:sz w:val="18"/>
          <w:szCs w:val="18"/>
        </w:rPr>
      </w:pPr>
    </w:p>
    <w:p w14:paraId="7F0A1696" w14:textId="3BF6B164" w:rsidR="009A77AC" w:rsidRDefault="001D7328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>9</w:t>
      </w:r>
      <w:r w:rsidR="00F62878" w:rsidRPr="006E6288">
        <w:rPr>
          <w:rFonts w:ascii="Calibri" w:hAnsi="Calibri"/>
          <w:sz w:val="18"/>
          <w:szCs w:val="18"/>
        </w:rPr>
        <w:t>.</w:t>
      </w:r>
      <w:r w:rsidR="00900508" w:rsidRPr="006E6288">
        <w:rPr>
          <w:rFonts w:ascii="Calibri" w:hAnsi="Calibri"/>
          <w:sz w:val="18"/>
          <w:szCs w:val="18"/>
        </w:rPr>
        <w:tab/>
      </w:r>
      <w:r w:rsidR="00DC265E" w:rsidRPr="00C50F9E">
        <w:rPr>
          <w:rFonts w:ascii="Calibri" w:hAnsi="Calibri"/>
          <w:sz w:val="18"/>
          <w:szCs w:val="18"/>
          <w:u w:val="single"/>
        </w:rPr>
        <w:t>Communications</w:t>
      </w:r>
    </w:p>
    <w:p w14:paraId="689172D4" w14:textId="77777777" w:rsidR="00E2346F" w:rsidRDefault="00E2346F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</w:p>
    <w:p w14:paraId="70750E80" w14:textId="567EFACD" w:rsidR="0064492D" w:rsidRPr="00A162E6" w:rsidRDefault="0064492D" w:rsidP="00896B3C">
      <w:pPr>
        <w:tabs>
          <w:tab w:val="left" w:pos="567"/>
          <w:tab w:val="left" w:pos="4680"/>
        </w:tabs>
        <w:spacing w:line="100" w:lineRule="atLeast"/>
        <w:ind w:left="720"/>
        <w:rPr>
          <w:rFonts w:ascii="Calibri" w:hAnsi="Calibri"/>
          <w:sz w:val="18"/>
          <w:szCs w:val="18"/>
        </w:rPr>
      </w:pPr>
    </w:p>
    <w:p w14:paraId="7F0A1697" w14:textId="77777777" w:rsidR="008C3FF9" w:rsidRPr="006E6288" w:rsidRDefault="008C3FF9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16794EB1" w14:textId="58525150" w:rsidR="006E6288" w:rsidRDefault="00F6287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  <w:r w:rsidRPr="006E6288">
        <w:rPr>
          <w:rFonts w:ascii="Calibri" w:hAnsi="Calibri"/>
          <w:sz w:val="18"/>
          <w:szCs w:val="18"/>
        </w:rPr>
        <w:t>1</w:t>
      </w:r>
      <w:r w:rsidR="001D7328">
        <w:rPr>
          <w:rFonts w:ascii="Calibri" w:hAnsi="Calibri"/>
          <w:sz w:val="18"/>
          <w:szCs w:val="18"/>
        </w:rPr>
        <w:t>0</w:t>
      </w:r>
      <w:r w:rsidRPr="006E6288">
        <w:rPr>
          <w:rFonts w:ascii="Calibri" w:hAnsi="Calibri"/>
          <w:sz w:val="18"/>
          <w:szCs w:val="18"/>
        </w:rPr>
        <w:t>.</w:t>
      </w:r>
      <w:r w:rsidR="005129DA" w:rsidRPr="006E6288">
        <w:rPr>
          <w:rFonts w:ascii="Calibri" w:hAnsi="Calibri"/>
          <w:sz w:val="18"/>
          <w:szCs w:val="18"/>
        </w:rPr>
        <w:tab/>
      </w:r>
      <w:r w:rsidR="00A76364" w:rsidRPr="00C50F9E">
        <w:rPr>
          <w:rFonts w:ascii="Calibri" w:hAnsi="Calibri"/>
          <w:sz w:val="18"/>
          <w:szCs w:val="18"/>
          <w:u w:val="single"/>
        </w:rPr>
        <w:t>Clerk</w:t>
      </w:r>
      <w:r w:rsidR="00670F49" w:rsidRPr="00C50F9E">
        <w:rPr>
          <w:rFonts w:ascii="Calibri" w:hAnsi="Calibri"/>
          <w:sz w:val="18"/>
          <w:szCs w:val="18"/>
          <w:u w:val="single"/>
        </w:rPr>
        <w:t>’</w:t>
      </w:r>
      <w:r w:rsidR="00A76364" w:rsidRPr="00C50F9E">
        <w:rPr>
          <w:rFonts w:ascii="Calibri" w:hAnsi="Calibri"/>
          <w:sz w:val="18"/>
          <w:szCs w:val="18"/>
          <w:u w:val="single"/>
        </w:rPr>
        <w:t>s Repo</w:t>
      </w:r>
      <w:r w:rsidR="00220A30">
        <w:rPr>
          <w:rFonts w:ascii="Calibri" w:hAnsi="Calibri"/>
          <w:sz w:val="18"/>
          <w:szCs w:val="18"/>
          <w:u w:val="single"/>
        </w:rPr>
        <w:t>r</w:t>
      </w:r>
      <w:r w:rsidR="00A52BCD">
        <w:rPr>
          <w:rFonts w:ascii="Calibri" w:hAnsi="Calibri"/>
          <w:sz w:val="18"/>
          <w:szCs w:val="18"/>
          <w:u w:val="single"/>
        </w:rPr>
        <w:t>t</w:t>
      </w:r>
    </w:p>
    <w:p w14:paraId="2808E679" w14:textId="77777777" w:rsidR="00165BBF" w:rsidRDefault="00165BBF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</w:p>
    <w:p w14:paraId="27C43C71" w14:textId="5764B4C5" w:rsidR="00165BBF" w:rsidRDefault="00CB32F2" w:rsidP="009F5F91">
      <w:pPr>
        <w:tabs>
          <w:tab w:val="left" w:pos="567"/>
          <w:tab w:val="left" w:pos="4680"/>
        </w:tabs>
        <w:spacing w:line="100" w:lineRule="atLeast"/>
        <w:ind w:left="567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NR will be back to work 04</w:t>
      </w:r>
      <w:r w:rsidRPr="00CB32F2">
        <w:rPr>
          <w:rFonts w:ascii="Calibri" w:hAnsi="Calibri"/>
          <w:sz w:val="18"/>
          <w:szCs w:val="18"/>
          <w:vertAlign w:val="superscript"/>
        </w:rPr>
        <w:t>th</w:t>
      </w:r>
      <w:r>
        <w:rPr>
          <w:rFonts w:ascii="Calibri" w:hAnsi="Calibri"/>
          <w:sz w:val="18"/>
          <w:szCs w:val="18"/>
        </w:rPr>
        <w:t xml:space="preserve"> November 2024.</w:t>
      </w:r>
      <w:r w:rsidR="00026E98">
        <w:rPr>
          <w:rFonts w:ascii="Calibri" w:hAnsi="Calibri"/>
          <w:sz w:val="18"/>
          <w:szCs w:val="18"/>
        </w:rPr>
        <w:t xml:space="preserve"> Working 2 weeks from her to allow her to catch up and </w:t>
      </w:r>
      <w:r w:rsidR="00A4704D">
        <w:rPr>
          <w:rFonts w:ascii="Calibri" w:hAnsi="Calibri"/>
          <w:sz w:val="18"/>
          <w:szCs w:val="18"/>
        </w:rPr>
        <w:t>have a phased return.</w:t>
      </w:r>
    </w:p>
    <w:p w14:paraId="24E109C5" w14:textId="568829E3" w:rsidR="00C7474C" w:rsidRDefault="00C7474C" w:rsidP="00C30031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02C8E73A" w14:textId="77777777" w:rsidR="00AF2606" w:rsidRDefault="00AF2606" w:rsidP="00C30031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38ADFBE2" w14:textId="77777777" w:rsidR="00093A00" w:rsidRDefault="005A2C95" w:rsidP="00C30031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11. </w:t>
      </w:r>
      <w:r w:rsidR="00093A00">
        <w:rPr>
          <w:rFonts w:ascii="Calibri" w:hAnsi="Calibri"/>
          <w:sz w:val="18"/>
          <w:szCs w:val="18"/>
        </w:rPr>
        <w:tab/>
      </w:r>
      <w:r w:rsidRPr="00093A00">
        <w:rPr>
          <w:rFonts w:ascii="Calibri" w:hAnsi="Calibri"/>
          <w:sz w:val="18"/>
          <w:szCs w:val="18"/>
          <w:u w:val="single"/>
        </w:rPr>
        <w:t>AOB</w:t>
      </w:r>
      <w:r w:rsidR="008934AE">
        <w:rPr>
          <w:rFonts w:ascii="Calibri" w:hAnsi="Calibri"/>
          <w:sz w:val="18"/>
          <w:szCs w:val="18"/>
        </w:rPr>
        <w:t xml:space="preserve"> </w:t>
      </w:r>
    </w:p>
    <w:p w14:paraId="7518AE25" w14:textId="77777777" w:rsidR="00A52BCD" w:rsidRPr="00193E41" w:rsidRDefault="00A52BCD" w:rsidP="00E5229F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33ED91D9" w14:textId="77777777" w:rsidR="006E6288" w:rsidRDefault="006E628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10126CAF" w14:textId="77777777" w:rsidR="006E6288" w:rsidRDefault="006E628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0D3A3663" w14:textId="77777777" w:rsidR="006E6288" w:rsidRDefault="006E628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5459BBBA" w14:textId="77777777" w:rsidR="00251CDF" w:rsidRDefault="00251CDF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98" w14:textId="36C9BFCC" w:rsidR="008C169B" w:rsidRPr="006E6288" w:rsidRDefault="00587B5B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NMR</w:t>
      </w:r>
      <w:r w:rsidR="00D933E2" w:rsidRPr="006E6288">
        <w:rPr>
          <w:rFonts w:ascii="Calibri" w:hAnsi="Calibri"/>
          <w:sz w:val="18"/>
          <w:szCs w:val="18"/>
        </w:rPr>
        <w:t xml:space="preserve"> - </w:t>
      </w:r>
      <w:r w:rsidR="001B38ED" w:rsidRPr="006E6288">
        <w:rPr>
          <w:rFonts w:ascii="Calibri" w:hAnsi="Calibri"/>
          <w:sz w:val="18"/>
          <w:szCs w:val="18"/>
        </w:rPr>
        <w:fldChar w:fldCharType="begin"/>
      </w:r>
      <w:r w:rsidR="00D946EA" w:rsidRPr="006E6288">
        <w:rPr>
          <w:rFonts w:ascii="Calibri" w:hAnsi="Calibri"/>
          <w:sz w:val="18"/>
          <w:szCs w:val="18"/>
        </w:rPr>
        <w:instrText xml:space="preserve"> DATE \@ "d MMMM yyyy" </w:instrText>
      </w:r>
      <w:r w:rsidR="001B38ED" w:rsidRPr="006E6288">
        <w:rPr>
          <w:rFonts w:ascii="Calibri" w:hAnsi="Calibri"/>
          <w:sz w:val="18"/>
          <w:szCs w:val="18"/>
        </w:rPr>
        <w:fldChar w:fldCharType="separate"/>
      </w:r>
      <w:r w:rsidR="00026E98">
        <w:rPr>
          <w:rFonts w:ascii="Calibri" w:hAnsi="Calibri"/>
          <w:noProof/>
          <w:sz w:val="18"/>
          <w:szCs w:val="18"/>
        </w:rPr>
        <w:t>5 November 2024</w:t>
      </w:r>
      <w:r w:rsidR="001B38ED" w:rsidRPr="006E6288">
        <w:rPr>
          <w:rFonts w:ascii="Calibri" w:hAnsi="Calibri"/>
          <w:sz w:val="18"/>
          <w:szCs w:val="18"/>
        </w:rPr>
        <w:fldChar w:fldCharType="end"/>
      </w:r>
    </w:p>
    <w:sectPr w:rsidR="008C169B" w:rsidRPr="006E6288" w:rsidSect="006E1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1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1DC4A" w14:textId="77777777" w:rsidR="00712BF7" w:rsidRDefault="00712BF7" w:rsidP="00457004">
      <w:r>
        <w:separator/>
      </w:r>
    </w:p>
  </w:endnote>
  <w:endnote w:type="continuationSeparator" w:id="0">
    <w:p w14:paraId="189E8541" w14:textId="77777777" w:rsidR="00712BF7" w:rsidRDefault="00712BF7" w:rsidP="0045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MS Mincho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653F3" w14:textId="77777777" w:rsidR="00457004" w:rsidRDefault="00457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DDBB6" w14:textId="77777777" w:rsidR="00457004" w:rsidRDefault="00457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D521" w14:textId="77777777" w:rsidR="00457004" w:rsidRDefault="0045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92975" w14:textId="77777777" w:rsidR="00712BF7" w:rsidRDefault="00712BF7" w:rsidP="00457004">
      <w:r>
        <w:separator/>
      </w:r>
    </w:p>
  </w:footnote>
  <w:footnote w:type="continuationSeparator" w:id="0">
    <w:p w14:paraId="01AF6504" w14:textId="77777777" w:rsidR="00712BF7" w:rsidRDefault="00712BF7" w:rsidP="0045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50D2D" w14:textId="77777777" w:rsidR="00457004" w:rsidRDefault="00457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D8C7" w14:textId="2DEE4813" w:rsidR="00457004" w:rsidRDefault="00000000">
    <w:pPr>
      <w:pStyle w:val="Header"/>
    </w:pPr>
    <w:r>
      <w:rPr>
        <w:noProof/>
      </w:rPr>
      <w:pict w14:anchorId="77FC8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647F" w14:textId="77777777" w:rsidR="00457004" w:rsidRDefault="00457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6F8CB3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2.3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5B4190"/>
    <w:multiLevelType w:val="hybridMultilevel"/>
    <w:tmpl w:val="C3D66110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047A79A0"/>
    <w:multiLevelType w:val="multilevel"/>
    <w:tmpl w:val="90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1C31F3"/>
    <w:multiLevelType w:val="hybridMultilevel"/>
    <w:tmpl w:val="CB10C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D4F37"/>
    <w:multiLevelType w:val="hybridMultilevel"/>
    <w:tmpl w:val="44C6EBDE"/>
    <w:lvl w:ilvl="0" w:tplc="31D2AEBE"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07D812FE"/>
    <w:multiLevelType w:val="hybridMultilevel"/>
    <w:tmpl w:val="DC02E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248E0"/>
    <w:multiLevelType w:val="hybridMultilevel"/>
    <w:tmpl w:val="702EFF08"/>
    <w:lvl w:ilvl="0" w:tplc="56DEF8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5214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4B3233A"/>
    <w:multiLevelType w:val="hybridMultilevel"/>
    <w:tmpl w:val="38A20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7C92"/>
    <w:multiLevelType w:val="hybridMultilevel"/>
    <w:tmpl w:val="4E8A5952"/>
    <w:lvl w:ilvl="0" w:tplc="0809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676C77"/>
    <w:multiLevelType w:val="hybridMultilevel"/>
    <w:tmpl w:val="69F0BB90"/>
    <w:lvl w:ilvl="0" w:tplc="0592F026">
      <w:start w:val="1"/>
      <w:numFmt w:val="lowerRoman"/>
      <w:lvlText w:val="%1."/>
      <w:lvlJc w:val="left"/>
      <w:pPr>
        <w:ind w:left="128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 w15:restartNumberingAfterBreak="0">
    <w:nsid w:val="291C523A"/>
    <w:multiLevelType w:val="hybridMultilevel"/>
    <w:tmpl w:val="5EB846C6"/>
    <w:lvl w:ilvl="0" w:tplc="2D76677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774993"/>
    <w:multiLevelType w:val="hybridMultilevel"/>
    <w:tmpl w:val="A43C1E3C"/>
    <w:lvl w:ilvl="0" w:tplc="49140B58">
      <w:start w:val="1"/>
      <w:numFmt w:val="upperRoman"/>
      <w:lvlText w:val="%1."/>
      <w:lvlJc w:val="left"/>
      <w:pPr>
        <w:ind w:left="14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4" w:hanging="360"/>
      </w:pPr>
    </w:lvl>
    <w:lvl w:ilvl="2" w:tplc="0809001B" w:tentative="1">
      <w:start w:val="1"/>
      <w:numFmt w:val="lowerRoman"/>
      <w:lvlText w:val="%3."/>
      <w:lvlJc w:val="right"/>
      <w:pPr>
        <w:ind w:left="2484" w:hanging="180"/>
      </w:pPr>
    </w:lvl>
    <w:lvl w:ilvl="3" w:tplc="0809000F" w:tentative="1">
      <w:start w:val="1"/>
      <w:numFmt w:val="decimal"/>
      <w:lvlText w:val="%4."/>
      <w:lvlJc w:val="left"/>
      <w:pPr>
        <w:ind w:left="3204" w:hanging="360"/>
      </w:pPr>
    </w:lvl>
    <w:lvl w:ilvl="4" w:tplc="08090019" w:tentative="1">
      <w:start w:val="1"/>
      <w:numFmt w:val="lowerLetter"/>
      <w:lvlText w:val="%5."/>
      <w:lvlJc w:val="left"/>
      <w:pPr>
        <w:ind w:left="3924" w:hanging="360"/>
      </w:pPr>
    </w:lvl>
    <w:lvl w:ilvl="5" w:tplc="0809001B" w:tentative="1">
      <w:start w:val="1"/>
      <w:numFmt w:val="lowerRoman"/>
      <w:lvlText w:val="%6."/>
      <w:lvlJc w:val="right"/>
      <w:pPr>
        <w:ind w:left="4644" w:hanging="180"/>
      </w:pPr>
    </w:lvl>
    <w:lvl w:ilvl="6" w:tplc="0809000F" w:tentative="1">
      <w:start w:val="1"/>
      <w:numFmt w:val="decimal"/>
      <w:lvlText w:val="%7."/>
      <w:lvlJc w:val="left"/>
      <w:pPr>
        <w:ind w:left="5364" w:hanging="360"/>
      </w:pPr>
    </w:lvl>
    <w:lvl w:ilvl="7" w:tplc="08090019" w:tentative="1">
      <w:start w:val="1"/>
      <w:numFmt w:val="lowerLetter"/>
      <w:lvlText w:val="%8."/>
      <w:lvlJc w:val="left"/>
      <w:pPr>
        <w:ind w:left="6084" w:hanging="360"/>
      </w:pPr>
    </w:lvl>
    <w:lvl w:ilvl="8" w:tplc="08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6" w15:restartNumberingAfterBreak="0">
    <w:nsid w:val="2E9E1E01"/>
    <w:multiLevelType w:val="hybridMultilevel"/>
    <w:tmpl w:val="A3BAC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30F9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72846A8"/>
    <w:multiLevelType w:val="hybridMultilevel"/>
    <w:tmpl w:val="D624B3D2"/>
    <w:lvl w:ilvl="0" w:tplc="B6CC552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FC4D26"/>
    <w:multiLevelType w:val="hybridMultilevel"/>
    <w:tmpl w:val="D6BA3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47E37"/>
    <w:multiLevelType w:val="hybridMultilevel"/>
    <w:tmpl w:val="D24EB8B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B5092"/>
    <w:multiLevelType w:val="multilevel"/>
    <w:tmpl w:val="83D6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89C157D"/>
    <w:multiLevelType w:val="hybridMultilevel"/>
    <w:tmpl w:val="82124A5C"/>
    <w:lvl w:ilvl="0" w:tplc="0C6E23FA">
      <w:start w:val="1"/>
      <w:numFmt w:val="lowerRoman"/>
      <w:lvlText w:val="%1."/>
      <w:lvlJc w:val="left"/>
      <w:pPr>
        <w:ind w:left="13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5AC4551A"/>
    <w:multiLevelType w:val="hybridMultilevel"/>
    <w:tmpl w:val="B6486F4C"/>
    <w:lvl w:ilvl="0" w:tplc="580631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804C3C"/>
    <w:multiLevelType w:val="hybridMultilevel"/>
    <w:tmpl w:val="AD2632AC"/>
    <w:lvl w:ilvl="0" w:tplc="307C633E">
      <w:start w:val="1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F7D00"/>
    <w:multiLevelType w:val="hybridMultilevel"/>
    <w:tmpl w:val="BC72F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326A4"/>
    <w:multiLevelType w:val="hybridMultilevel"/>
    <w:tmpl w:val="E7E6F928"/>
    <w:lvl w:ilvl="0" w:tplc="3CBC5E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B2EBA"/>
    <w:multiLevelType w:val="hybridMultilevel"/>
    <w:tmpl w:val="4DC61794"/>
    <w:lvl w:ilvl="0" w:tplc="BFE65132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8314F3"/>
    <w:multiLevelType w:val="hybridMultilevel"/>
    <w:tmpl w:val="894237E4"/>
    <w:lvl w:ilvl="0" w:tplc="AF7470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8636B2"/>
    <w:multiLevelType w:val="multilevel"/>
    <w:tmpl w:val="2A7A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F3D4374"/>
    <w:multiLevelType w:val="hybridMultilevel"/>
    <w:tmpl w:val="E47CF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429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F5541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B540DE6"/>
    <w:multiLevelType w:val="hybridMultilevel"/>
    <w:tmpl w:val="A16638F4"/>
    <w:lvl w:ilvl="0" w:tplc="C344A84A">
      <w:start w:val="1"/>
      <w:numFmt w:val="lowerRoman"/>
      <w:lvlText w:val="%1."/>
      <w:lvlJc w:val="left"/>
      <w:pPr>
        <w:ind w:left="14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4" w:hanging="360"/>
      </w:pPr>
    </w:lvl>
    <w:lvl w:ilvl="2" w:tplc="0809001B" w:tentative="1">
      <w:start w:val="1"/>
      <w:numFmt w:val="lowerRoman"/>
      <w:lvlText w:val="%3."/>
      <w:lvlJc w:val="right"/>
      <w:pPr>
        <w:ind w:left="2484" w:hanging="180"/>
      </w:pPr>
    </w:lvl>
    <w:lvl w:ilvl="3" w:tplc="0809000F" w:tentative="1">
      <w:start w:val="1"/>
      <w:numFmt w:val="decimal"/>
      <w:lvlText w:val="%4."/>
      <w:lvlJc w:val="left"/>
      <w:pPr>
        <w:ind w:left="3204" w:hanging="360"/>
      </w:pPr>
    </w:lvl>
    <w:lvl w:ilvl="4" w:tplc="08090019" w:tentative="1">
      <w:start w:val="1"/>
      <w:numFmt w:val="lowerLetter"/>
      <w:lvlText w:val="%5."/>
      <w:lvlJc w:val="left"/>
      <w:pPr>
        <w:ind w:left="3924" w:hanging="360"/>
      </w:pPr>
    </w:lvl>
    <w:lvl w:ilvl="5" w:tplc="0809001B" w:tentative="1">
      <w:start w:val="1"/>
      <w:numFmt w:val="lowerRoman"/>
      <w:lvlText w:val="%6."/>
      <w:lvlJc w:val="right"/>
      <w:pPr>
        <w:ind w:left="4644" w:hanging="180"/>
      </w:pPr>
    </w:lvl>
    <w:lvl w:ilvl="6" w:tplc="0809000F" w:tentative="1">
      <w:start w:val="1"/>
      <w:numFmt w:val="decimal"/>
      <w:lvlText w:val="%7."/>
      <w:lvlJc w:val="left"/>
      <w:pPr>
        <w:ind w:left="5364" w:hanging="360"/>
      </w:pPr>
    </w:lvl>
    <w:lvl w:ilvl="7" w:tplc="08090019" w:tentative="1">
      <w:start w:val="1"/>
      <w:numFmt w:val="lowerLetter"/>
      <w:lvlText w:val="%8."/>
      <w:lvlJc w:val="left"/>
      <w:pPr>
        <w:ind w:left="6084" w:hanging="360"/>
      </w:pPr>
    </w:lvl>
    <w:lvl w:ilvl="8" w:tplc="08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4" w15:restartNumberingAfterBreak="0">
    <w:nsid w:val="7CED6E9A"/>
    <w:multiLevelType w:val="hybridMultilevel"/>
    <w:tmpl w:val="C3A66B28"/>
    <w:lvl w:ilvl="0" w:tplc="71B80728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75115">
    <w:abstractNumId w:val="0"/>
  </w:num>
  <w:num w:numId="2" w16cid:durableId="1612518521">
    <w:abstractNumId w:val="1"/>
  </w:num>
  <w:num w:numId="3" w16cid:durableId="1262683972">
    <w:abstractNumId w:val="2"/>
  </w:num>
  <w:num w:numId="4" w16cid:durableId="942036157">
    <w:abstractNumId w:val="3"/>
  </w:num>
  <w:num w:numId="5" w16cid:durableId="1388184199">
    <w:abstractNumId w:val="17"/>
  </w:num>
  <w:num w:numId="6" w16cid:durableId="236669783">
    <w:abstractNumId w:val="29"/>
  </w:num>
  <w:num w:numId="7" w16cid:durableId="582491296">
    <w:abstractNumId w:val="5"/>
  </w:num>
  <w:num w:numId="8" w16cid:durableId="1172333723">
    <w:abstractNumId w:val="20"/>
  </w:num>
  <w:num w:numId="9" w16cid:durableId="756899578">
    <w:abstractNumId w:val="34"/>
  </w:num>
  <w:num w:numId="10" w16cid:durableId="1830903701">
    <w:abstractNumId w:val="21"/>
  </w:num>
  <w:num w:numId="11" w16cid:durableId="770204628">
    <w:abstractNumId w:val="24"/>
  </w:num>
  <w:num w:numId="12" w16cid:durableId="1379671744">
    <w:abstractNumId w:val="18"/>
  </w:num>
  <w:num w:numId="13" w16cid:durableId="1994291618">
    <w:abstractNumId w:val="30"/>
  </w:num>
  <w:num w:numId="14" w16cid:durableId="397168750">
    <w:abstractNumId w:val="14"/>
  </w:num>
  <w:num w:numId="15" w16cid:durableId="680859814">
    <w:abstractNumId w:val="7"/>
  </w:num>
  <w:num w:numId="16" w16cid:durableId="2094735358">
    <w:abstractNumId w:val="32"/>
  </w:num>
  <w:num w:numId="17" w16cid:durableId="660428196">
    <w:abstractNumId w:val="10"/>
  </w:num>
  <w:num w:numId="18" w16cid:durableId="1606428253">
    <w:abstractNumId w:val="8"/>
  </w:num>
  <w:num w:numId="19" w16cid:durableId="1236746603">
    <w:abstractNumId w:val="27"/>
  </w:num>
  <w:num w:numId="20" w16cid:durableId="149174393">
    <w:abstractNumId w:val="9"/>
  </w:num>
  <w:num w:numId="21" w16cid:durableId="1786537060">
    <w:abstractNumId w:val="26"/>
  </w:num>
  <w:num w:numId="22" w16cid:durableId="401878722">
    <w:abstractNumId w:val="31"/>
  </w:num>
  <w:num w:numId="23" w16cid:durableId="355733216">
    <w:abstractNumId w:val="28"/>
  </w:num>
  <w:num w:numId="24" w16cid:durableId="399212288">
    <w:abstractNumId w:val="13"/>
  </w:num>
  <w:num w:numId="25" w16cid:durableId="2121990723">
    <w:abstractNumId w:val="33"/>
  </w:num>
  <w:num w:numId="26" w16cid:durableId="1140422016">
    <w:abstractNumId w:val="22"/>
  </w:num>
  <w:num w:numId="27" w16cid:durableId="991905323">
    <w:abstractNumId w:val="15"/>
  </w:num>
  <w:num w:numId="28" w16cid:durableId="1530679886">
    <w:abstractNumId w:val="19"/>
  </w:num>
  <w:num w:numId="29" w16cid:durableId="8333181">
    <w:abstractNumId w:val="23"/>
  </w:num>
  <w:num w:numId="30" w16cid:durableId="795488569">
    <w:abstractNumId w:val="6"/>
  </w:num>
  <w:num w:numId="31" w16cid:durableId="822964509">
    <w:abstractNumId w:val="12"/>
  </w:num>
  <w:num w:numId="32" w16cid:durableId="1231504530">
    <w:abstractNumId w:val="25"/>
  </w:num>
  <w:num w:numId="33" w16cid:durableId="102922774">
    <w:abstractNumId w:val="4"/>
  </w:num>
  <w:num w:numId="34" w16cid:durableId="726032751">
    <w:abstractNumId w:val="16"/>
  </w:num>
  <w:num w:numId="35" w16cid:durableId="8918447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2E"/>
    <w:rsid w:val="00000D11"/>
    <w:rsid w:val="00004238"/>
    <w:rsid w:val="000078E5"/>
    <w:rsid w:val="00011C20"/>
    <w:rsid w:val="00016B57"/>
    <w:rsid w:val="00017DF1"/>
    <w:rsid w:val="00023C08"/>
    <w:rsid w:val="0002574D"/>
    <w:rsid w:val="0002600C"/>
    <w:rsid w:val="00026E98"/>
    <w:rsid w:val="00030264"/>
    <w:rsid w:val="00037631"/>
    <w:rsid w:val="000469CB"/>
    <w:rsid w:val="0004730F"/>
    <w:rsid w:val="0005427F"/>
    <w:rsid w:val="00054CDB"/>
    <w:rsid w:val="000551F8"/>
    <w:rsid w:val="00060F06"/>
    <w:rsid w:val="000621A8"/>
    <w:rsid w:val="00063A1B"/>
    <w:rsid w:val="00066413"/>
    <w:rsid w:val="000775C0"/>
    <w:rsid w:val="00080FCC"/>
    <w:rsid w:val="00081678"/>
    <w:rsid w:val="00093A00"/>
    <w:rsid w:val="000949D4"/>
    <w:rsid w:val="000A095E"/>
    <w:rsid w:val="000A329C"/>
    <w:rsid w:val="000A481C"/>
    <w:rsid w:val="000B2CF8"/>
    <w:rsid w:val="000B3AE8"/>
    <w:rsid w:val="000B5AD9"/>
    <w:rsid w:val="000B7F1E"/>
    <w:rsid w:val="000C12FC"/>
    <w:rsid w:val="000C2F4F"/>
    <w:rsid w:val="000C3C71"/>
    <w:rsid w:val="000C4D53"/>
    <w:rsid w:val="000D0C14"/>
    <w:rsid w:val="000D1BF3"/>
    <w:rsid w:val="000E0276"/>
    <w:rsid w:val="000E4E59"/>
    <w:rsid w:val="000E5798"/>
    <w:rsid w:val="000F11AE"/>
    <w:rsid w:val="000F215C"/>
    <w:rsid w:val="000F4082"/>
    <w:rsid w:val="00100D28"/>
    <w:rsid w:val="00101B28"/>
    <w:rsid w:val="001028B9"/>
    <w:rsid w:val="00110A47"/>
    <w:rsid w:val="00112AB5"/>
    <w:rsid w:val="00112FE9"/>
    <w:rsid w:val="001136C2"/>
    <w:rsid w:val="001146EF"/>
    <w:rsid w:val="0011692C"/>
    <w:rsid w:val="00123E27"/>
    <w:rsid w:val="00124D77"/>
    <w:rsid w:val="00125ED5"/>
    <w:rsid w:val="00131371"/>
    <w:rsid w:val="00134BA6"/>
    <w:rsid w:val="00134D01"/>
    <w:rsid w:val="00135478"/>
    <w:rsid w:val="00136FFF"/>
    <w:rsid w:val="0014174F"/>
    <w:rsid w:val="0014199D"/>
    <w:rsid w:val="001458D7"/>
    <w:rsid w:val="0014626E"/>
    <w:rsid w:val="00150251"/>
    <w:rsid w:val="00150E28"/>
    <w:rsid w:val="00151DC5"/>
    <w:rsid w:val="00152116"/>
    <w:rsid w:val="0015391B"/>
    <w:rsid w:val="00161F2D"/>
    <w:rsid w:val="00163376"/>
    <w:rsid w:val="00163DC6"/>
    <w:rsid w:val="00165BBF"/>
    <w:rsid w:val="00166833"/>
    <w:rsid w:val="00166ECC"/>
    <w:rsid w:val="00170B5F"/>
    <w:rsid w:val="00170C95"/>
    <w:rsid w:val="00171F38"/>
    <w:rsid w:val="00180D02"/>
    <w:rsid w:val="00181C56"/>
    <w:rsid w:val="00184755"/>
    <w:rsid w:val="00187573"/>
    <w:rsid w:val="00187F50"/>
    <w:rsid w:val="00191437"/>
    <w:rsid w:val="00193E41"/>
    <w:rsid w:val="001A203E"/>
    <w:rsid w:val="001A44B5"/>
    <w:rsid w:val="001A7444"/>
    <w:rsid w:val="001B38ED"/>
    <w:rsid w:val="001B3984"/>
    <w:rsid w:val="001B4669"/>
    <w:rsid w:val="001B5144"/>
    <w:rsid w:val="001B51EF"/>
    <w:rsid w:val="001C01D2"/>
    <w:rsid w:val="001C2526"/>
    <w:rsid w:val="001C2BA2"/>
    <w:rsid w:val="001C35D6"/>
    <w:rsid w:val="001C5582"/>
    <w:rsid w:val="001D0680"/>
    <w:rsid w:val="001D1D62"/>
    <w:rsid w:val="001D7328"/>
    <w:rsid w:val="001E5309"/>
    <w:rsid w:val="001F5A59"/>
    <w:rsid w:val="001F5F7E"/>
    <w:rsid w:val="002002A7"/>
    <w:rsid w:val="00203F66"/>
    <w:rsid w:val="00206E38"/>
    <w:rsid w:val="00211FA2"/>
    <w:rsid w:val="00215951"/>
    <w:rsid w:val="00216581"/>
    <w:rsid w:val="00217C91"/>
    <w:rsid w:val="00220A30"/>
    <w:rsid w:val="00223B2E"/>
    <w:rsid w:val="00235ADA"/>
    <w:rsid w:val="00241765"/>
    <w:rsid w:val="00243066"/>
    <w:rsid w:val="0024364B"/>
    <w:rsid w:val="00247B5F"/>
    <w:rsid w:val="002500BE"/>
    <w:rsid w:val="00251CDF"/>
    <w:rsid w:val="00254E08"/>
    <w:rsid w:val="002559D2"/>
    <w:rsid w:val="002564DD"/>
    <w:rsid w:val="002606A1"/>
    <w:rsid w:val="0026314A"/>
    <w:rsid w:val="002637A7"/>
    <w:rsid w:val="00267F5D"/>
    <w:rsid w:val="00270877"/>
    <w:rsid w:val="00270EE7"/>
    <w:rsid w:val="00271CA5"/>
    <w:rsid w:val="002731F1"/>
    <w:rsid w:val="00276BBD"/>
    <w:rsid w:val="00280102"/>
    <w:rsid w:val="00280EBD"/>
    <w:rsid w:val="00281A16"/>
    <w:rsid w:val="00281FBD"/>
    <w:rsid w:val="00285BBF"/>
    <w:rsid w:val="00291326"/>
    <w:rsid w:val="002945C8"/>
    <w:rsid w:val="002A091F"/>
    <w:rsid w:val="002A18A5"/>
    <w:rsid w:val="002A1BF4"/>
    <w:rsid w:val="002A2F92"/>
    <w:rsid w:val="002B446A"/>
    <w:rsid w:val="002B61C6"/>
    <w:rsid w:val="002B6534"/>
    <w:rsid w:val="002B69E1"/>
    <w:rsid w:val="002B6D2C"/>
    <w:rsid w:val="002B7913"/>
    <w:rsid w:val="002C1532"/>
    <w:rsid w:val="002C2DAF"/>
    <w:rsid w:val="002D13AE"/>
    <w:rsid w:val="002D63F1"/>
    <w:rsid w:val="002E152E"/>
    <w:rsid w:val="002F1348"/>
    <w:rsid w:val="002F18FF"/>
    <w:rsid w:val="002F4A87"/>
    <w:rsid w:val="002F52DE"/>
    <w:rsid w:val="002F6513"/>
    <w:rsid w:val="002F6EA7"/>
    <w:rsid w:val="0030391C"/>
    <w:rsid w:val="00305387"/>
    <w:rsid w:val="00306A45"/>
    <w:rsid w:val="00307213"/>
    <w:rsid w:val="0032232A"/>
    <w:rsid w:val="003260B6"/>
    <w:rsid w:val="00331CFD"/>
    <w:rsid w:val="0033367E"/>
    <w:rsid w:val="003346EE"/>
    <w:rsid w:val="00337CB1"/>
    <w:rsid w:val="00351166"/>
    <w:rsid w:val="00352010"/>
    <w:rsid w:val="00352103"/>
    <w:rsid w:val="003631ED"/>
    <w:rsid w:val="003644E1"/>
    <w:rsid w:val="00365DD3"/>
    <w:rsid w:val="003679F6"/>
    <w:rsid w:val="00370C72"/>
    <w:rsid w:val="00372EB4"/>
    <w:rsid w:val="00373192"/>
    <w:rsid w:val="00373DE1"/>
    <w:rsid w:val="003772AA"/>
    <w:rsid w:val="0037748F"/>
    <w:rsid w:val="003779C3"/>
    <w:rsid w:val="00377F72"/>
    <w:rsid w:val="0038527D"/>
    <w:rsid w:val="003866EE"/>
    <w:rsid w:val="003914CD"/>
    <w:rsid w:val="00391D7F"/>
    <w:rsid w:val="003937B9"/>
    <w:rsid w:val="00394DD3"/>
    <w:rsid w:val="003953C5"/>
    <w:rsid w:val="00397494"/>
    <w:rsid w:val="003A175C"/>
    <w:rsid w:val="003A1F4A"/>
    <w:rsid w:val="003A2F5D"/>
    <w:rsid w:val="003A6245"/>
    <w:rsid w:val="003A693C"/>
    <w:rsid w:val="003A70D9"/>
    <w:rsid w:val="003A76EB"/>
    <w:rsid w:val="003B2BEE"/>
    <w:rsid w:val="003B59B3"/>
    <w:rsid w:val="003B6AB7"/>
    <w:rsid w:val="003C003E"/>
    <w:rsid w:val="003C0502"/>
    <w:rsid w:val="003C0565"/>
    <w:rsid w:val="003C4B9F"/>
    <w:rsid w:val="003D3D7A"/>
    <w:rsid w:val="003D3EC5"/>
    <w:rsid w:val="003D5847"/>
    <w:rsid w:val="003D5DB4"/>
    <w:rsid w:val="003E434A"/>
    <w:rsid w:val="003E4688"/>
    <w:rsid w:val="003E47BA"/>
    <w:rsid w:val="003E73BF"/>
    <w:rsid w:val="003F1D08"/>
    <w:rsid w:val="003F31EA"/>
    <w:rsid w:val="003F489B"/>
    <w:rsid w:val="003F494E"/>
    <w:rsid w:val="003F50C3"/>
    <w:rsid w:val="003F6549"/>
    <w:rsid w:val="003F79E8"/>
    <w:rsid w:val="00400F55"/>
    <w:rsid w:val="00402221"/>
    <w:rsid w:val="0040502B"/>
    <w:rsid w:val="00405366"/>
    <w:rsid w:val="00407436"/>
    <w:rsid w:val="00412334"/>
    <w:rsid w:val="00413C67"/>
    <w:rsid w:val="00416984"/>
    <w:rsid w:val="0042355E"/>
    <w:rsid w:val="00424F2C"/>
    <w:rsid w:val="00427512"/>
    <w:rsid w:val="004325B3"/>
    <w:rsid w:val="0043267C"/>
    <w:rsid w:val="0043358D"/>
    <w:rsid w:val="00433C52"/>
    <w:rsid w:val="0043523F"/>
    <w:rsid w:val="0044159C"/>
    <w:rsid w:val="004450FC"/>
    <w:rsid w:val="00445950"/>
    <w:rsid w:val="004476EA"/>
    <w:rsid w:val="0045274E"/>
    <w:rsid w:val="00452B74"/>
    <w:rsid w:val="004531D6"/>
    <w:rsid w:val="00456D60"/>
    <w:rsid w:val="00457004"/>
    <w:rsid w:val="0046554B"/>
    <w:rsid w:val="00471E2E"/>
    <w:rsid w:val="004725BD"/>
    <w:rsid w:val="004725DF"/>
    <w:rsid w:val="00473562"/>
    <w:rsid w:val="0047369D"/>
    <w:rsid w:val="004745AE"/>
    <w:rsid w:val="00475455"/>
    <w:rsid w:val="00486797"/>
    <w:rsid w:val="00487451"/>
    <w:rsid w:val="00487691"/>
    <w:rsid w:val="00490A81"/>
    <w:rsid w:val="00491A0C"/>
    <w:rsid w:val="00493B2D"/>
    <w:rsid w:val="004951B4"/>
    <w:rsid w:val="00495D64"/>
    <w:rsid w:val="004B4D4C"/>
    <w:rsid w:val="004C0341"/>
    <w:rsid w:val="004C2361"/>
    <w:rsid w:val="004C3315"/>
    <w:rsid w:val="004C3C0C"/>
    <w:rsid w:val="004C7CC9"/>
    <w:rsid w:val="004D16C8"/>
    <w:rsid w:val="004E19B2"/>
    <w:rsid w:val="004E4CB6"/>
    <w:rsid w:val="004F0870"/>
    <w:rsid w:val="004F32E7"/>
    <w:rsid w:val="004F412D"/>
    <w:rsid w:val="004F6A45"/>
    <w:rsid w:val="00500D9C"/>
    <w:rsid w:val="0050190A"/>
    <w:rsid w:val="00501EF7"/>
    <w:rsid w:val="00503644"/>
    <w:rsid w:val="005037F0"/>
    <w:rsid w:val="00506657"/>
    <w:rsid w:val="0051256D"/>
    <w:rsid w:val="005129DA"/>
    <w:rsid w:val="00514158"/>
    <w:rsid w:val="005145DC"/>
    <w:rsid w:val="005221AA"/>
    <w:rsid w:val="0052693B"/>
    <w:rsid w:val="00533598"/>
    <w:rsid w:val="00536008"/>
    <w:rsid w:val="005371FE"/>
    <w:rsid w:val="005439C0"/>
    <w:rsid w:val="00547305"/>
    <w:rsid w:val="00550BBC"/>
    <w:rsid w:val="00556211"/>
    <w:rsid w:val="0055664C"/>
    <w:rsid w:val="00556683"/>
    <w:rsid w:val="005572EE"/>
    <w:rsid w:val="00557C4E"/>
    <w:rsid w:val="00557FF3"/>
    <w:rsid w:val="00560D12"/>
    <w:rsid w:val="00563103"/>
    <w:rsid w:val="00563A1B"/>
    <w:rsid w:val="0056417F"/>
    <w:rsid w:val="0056663F"/>
    <w:rsid w:val="00567606"/>
    <w:rsid w:val="00577725"/>
    <w:rsid w:val="00587B5B"/>
    <w:rsid w:val="00593021"/>
    <w:rsid w:val="00595054"/>
    <w:rsid w:val="005A1B23"/>
    <w:rsid w:val="005A2C95"/>
    <w:rsid w:val="005A3B0D"/>
    <w:rsid w:val="005A4084"/>
    <w:rsid w:val="005A59E2"/>
    <w:rsid w:val="005A683B"/>
    <w:rsid w:val="005B31CB"/>
    <w:rsid w:val="005B455E"/>
    <w:rsid w:val="005B5002"/>
    <w:rsid w:val="005C572F"/>
    <w:rsid w:val="005D3DDF"/>
    <w:rsid w:val="005D40D8"/>
    <w:rsid w:val="005D4106"/>
    <w:rsid w:val="005D4337"/>
    <w:rsid w:val="005D598C"/>
    <w:rsid w:val="005E0959"/>
    <w:rsid w:val="005E1A81"/>
    <w:rsid w:val="005E5F44"/>
    <w:rsid w:val="00604430"/>
    <w:rsid w:val="00605970"/>
    <w:rsid w:val="006104FB"/>
    <w:rsid w:val="00612413"/>
    <w:rsid w:val="00615EB6"/>
    <w:rsid w:val="00616CC2"/>
    <w:rsid w:val="00626CF1"/>
    <w:rsid w:val="00627AF8"/>
    <w:rsid w:val="006310FF"/>
    <w:rsid w:val="006321C5"/>
    <w:rsid w:val="0063289C"/>
    <w:rsid w:val="0063519E"/>
    <w:rsid w:val="00636C66"/>
    <w:rsid w:val="00637B48"/>
    <w:rsid w:val="00642BE1"/>
    <w:rsid w:val="00643E30"/>
    <w:rsid w:val="006441FD"/>
    <w:rsid w:val="0064492D"/>
    <w:rsid w:val="00650062"/>
    <w:rsid w:val="00651151"/>
    <w:rsid w:val="00654864"/>
    <w:rsid w:val="00654E20"/>
    <w:rsid w:val="00656899"/>
    <w:rsid w:val="00657676"/>
    <w:rsid w:val="00657EA9"/>
    <w:rsid w:val="006623D9"/>
    <w:rsid w:val="00665061"/>
    <w:rsid w:val="006661DC"/>
    <w:rsid w:val="006667BB"/>
    <w:rsid w:val="00666B3C"/>
    <w:rsid w:val="00670F49"/>
    <w:rsid w:val="006714A7"/>
    <w:rsid w:val="0067454A"/>
    <w:rsid w:val="00681E10"/>
    <w:rsid w:val="00681E42"/>
    <w:rsid w:val="00686F16"/>
    <w:rsid w:val="006975CC"/>
    <w:rsid w:val="006A15AB"/>
    <w:rsid w:val="006A2CCB"/>
    <w:rsid w:val="006A2D8A"/>
    <w:rsid w:val="006A2FB5"/>
    <w:rsid w:val="006A32C0"/>
    <w:rsid w:val="006A342B"/>
    <w:rsid w:val="006A35A6"/>
    <w:rsid w:val="006A3C12"/>
    <w:rsid w:val="006A4AB6"/>
    <w:rsid w:val="006A4EBA"/>
    <w:rsid w:val="006A6159"/>
    <w:rsid w:val="006B2762"/>
    <w:rsid w:val="006B7607"/>
    <w:rsid w:val="006B7E15"/>
    <w:rsid w:val="006C4EB8"/>
    <w:rsid w:val="006C5F80"/>
    <w:rsid w:val="006C62CF"/>
    <w:rsid w:val="006C6ECD"/>
    <w:rsid w:val="006C7EA4"/>
    <w:rsid w:val="006D0DE2"/>
    <w:rsid w:val="006D1B42"/>
    <w:rsid w:val="006D5BCF"/>
    <w:rsid w:val="006E00AE"/>
    <w:rsid w:val="006E1087"/>
    <w:rsid w:val="006E1131"/>
    <w:rsid w:val="006E2027"/>
    <w:rsid w:val="006E514F"/>
    <w:rsid w:val="006E6288"/>
    <w:rsid w:val="006E6D52"/>
    <w:rsid w:val="006F0DA8"/>
    <w:rsid w:val="006F4A7E"/>
    <w:rsid w:val="006F4F56"/>
    <w:rsid w:val="006F7A5E"/>
    <w:rsid w:val="00703279"/>
    <w:rsid w:val="00703361"/>
    <w:rsid w:val="0070587D"/>
    <w:rsid w:val="0070698F"/>
    <w:rsid w:val="007110B6"/>
    <w:rsid w:val="00712BF7"/>
    <w:rsid w:val="007154AA"/>
    <w:rsid w:val="007205A6"/>
    <w:rsid w:val="007240FB"/>
    <w:rsid w:val="00726EE0"/>
    <w:rsid w:val="00732C1C"/>
    <w:rsid w:val="007342AC"/>
    <w:rsid w:val="007350BF"/>
    <w:rsid w:val="00740698"/>
    <w:rsid w:val="00744440"/>
    <w:rsid w:val="0075020B"/>
    <w:rsid w:val="00752A1B"/>
    <w:rsid w:val="00756002"/>
    <w:rsid w:val="007562DB"/>
    <w:rsid w:val="00756523"/>
    <w:rsid w:val="0076068D"/>
    <w:rsid w:val="007669B0"/>
    <w:rsid w:val="007700A2"/>
    <w:rsid w:val="00771383"/>
    <w:rsid w:val="00771FD1"/>
    <w:rsid w:val="0077202F"/>
    <w:rsid w:val="00772ABF"/>
    <w:rsid w:val="00776F04"/>
    <w:rsid w:val="0078140C"/>
    <w:rsid w:val="00781651"/>
    <w:rsid w:val="00784015"/>
    <w:rsid w:val="00795C30"/>
    <w:rsid w:val="007A1C99"/>
    <w:rsid w:val="007A78E2"/>
    <w:rsid w:val="007B30BE"/>
    <w:rsid w:val="007B7D50"/>
    <w:rsid w:val="007C4C19"/>
    <w:rsid w:val="007C5386"/>
    <w:rsid w:val="007C6079"/>
    <w:rsid w:val="007C6532"/>
    <w:rsid w:val="007D28F0"/>
    <w:rsid w:val="007D6D6B"/>
    <w:rsid w:val="007D79B6"/>
    <w:rsid w:val="007E1494"/>
    <w:rsid w:val="007E6695"/>
    <w:rsid w:val="007F25AA"/>
    <w:rsid w:val="007F501B"/>
    <w:rsid w:val="007F5173"/>
    <w:rsid w:val="007F6D59"/>
    <w:rsid w:val="00801C0F"/>
    <w:rsid w:val="008035BD"/>
    <w:rsid w:val="008039FE"/>
    <w:rsid w:val="00803C20"/>
    <w:rsid w:val="008059D3"/>
    <w:rsid w:val="00805A44"/>
    <w:rsid w:val="00806359"/>
    <w:rsid w:val="00812FE6"/>
    <w:rsid w:val="00815AC7"/>
    <w:rsid w:val="0082004B"/>
    <w:rsid w:val="008208FB"/>
    <w:rsid w:val="0082213D"/>
    <w:rsid w:val="00822A1D"/>
    <w:rsid w:val="00823FC9"/>
    <w:rsid w:val="008267FA"/>
    <w:rsid w:val="008277F5"/>
    <w:rsid w:val="00830114"/>
    <w:rsid w:val="00832E5E"/>
    <w:rsid w:val="00834484"/>
    <w:rsid w:val="00837BC8"/>
    <w:rsid w:val="00842B5C"/>
    <w:rsid w:val="008437F2"/>
    <w:rsid w:val="008441BE"/>
    <w:rsid w:val="008546A5"/>
    <w:rsid w:val="00855566"/>
    <w:rsid w:val="00863FDC"/>
    <w:rsid w:val="0086583D"/>
    <w:rsid w:val="00870B7B"/>
    <w:rsid w:val="008733FB"/>
    <w:rsid w:val="00873585"/>
    <w:rsid w:val="00875C44"/>
    <w:rsid w:val="00880B3A"/>
    <w:rsid w:val="00880DEE"/>
    <w:rsid w:val="00882457"/>
    <w:rsid w:val="00882DA2"/>
    <w:rsid w:val="0089063E"/>
    <w:rsid w:val="008926B2"/>
    <w:rsid w:val="008934AE"/>
    <w:rsid w:val="00893BB1"/>
    <w:rsid w:val="00893CD8"/>
    <w:rsid w:val="00894D2A"/>
    <w:rsid w:val="00896B3C"/>
    <w:rsid w:val="00896EAF"/>
    <w:rsid w:val="008A6C04"/>
    <w:rsid w:val="008C067F"/>
    <w:rsid w:val="008C169B"/>
    <w:rsid w:val="008C2AAE"/>
    <w:rsid w:val="008C2CCE"/>
    <w:rsid w:val="008C35C9"/>
    <w:rsid w:val="008C3E5B"/>
    <w:rsid w:val="008C3FF9"/>
    <w:rsid w:val="008C4626"/>
    <w:rsid w:val="008D067D"/>
    <w:rsid w:val="008D5D73"/>
    <w:rsid w:val="008E10BA"/>
    <w:rsid w:val="008E18DE"/>
    <w:rsid w:val="008E74F3"/>
    <w:rsid w:val="008F5CCF"/>
    <w:rsid w:val="00900508"/>
    <w:rsid w:val="00902D63"/>
    <w:rsid w:val="009035C0"/>
    <w:rsid w:val="00911C82"/>
    <w:rsid w:val="0091341E"/>
    <w:rsid w:val="009155D9"/>
    <w:rsid w:val="00915ED0"/>
    <w:rsid w:val="00915F5B"/>
    <w:rsid w:val="00917C39"/>
    <w:rsid w:val="0092158D"/>
    <w:rsid w:val="00923E00"/>
    <w:rsid w:val="00927C65"/>
    <w:rsid w:val="009316C3"/>
    <w:rsid w:val="0093483C"/>
    <w:rsid w:val="009479AE"/>
    <w:rsid w:val="009508B2"/>
    <w:rsid w:val="009534B5"/>
    <w:rsid w:val="0095501F"/>
    <w:rsid w:val="00961209"/>
    <w:rsid w:val="00964C84"/>
    <w:rsid w:val="00970370"/>
    <w:rsid w:val="00971DAF"/>
    <w:rsid w:val="00972BE5"/>
    <w:rsid w:val="00977090"/>
    <w:rsid w:val="00983DF4"/>
    <w:rsid w:val="00984C97"/>
    <w:rsid w:val="00995CAA"/>
    <w:rsid w:val="009A054B"/>
    <w:rsid w:val="009A77AC"/>
    <w:rsid w:val="009B10C3"/>
    <w:rsid w:val="009B2B21"/>
    <w:rsid w:val="009B3786"/>
    <w:rsid w:val="009B6461"/>
    <w:rsid w:val="009C3981"/>
    <w:rsid w:val="009C71AC"/>
    <w:rsid w:val="009C760A"/>
    <w:rsid w:val="009D0058"/>
    <w:rsid w:val="009D055C"/>
    <w:rsid w:val="009D1312"/>
    <w:rsid w:val="009D2824"/>
    <w:rsid w:val="009D2FEC"/>
    <w:rsid w:val="009E4153"/>
    <w:rsid w:val="009E4D42"/>
    <w:rsid w:val="009F4890"/>
    <w:rsid w:val="009F51BF"/>
    <w:rsid w:val="009F5F91"/>
    <w:rsid w:val="009F7876"/>
    <w:rsid w:val="00A0053F"/>
    <w:rsid w:val="00A02278"/>
    <w:rsid w:val="00A03F70"/>
    <w:rsid w:val="00A06413"/>
    <w:rsid w:val="00A06728"/>
    <w:rsid w:val="00A06BF3"/>
    <w:rsid w:val="00A07120"/>
    <w:rsid w:val="00A1268A"/>
    <w:rsid w:val="00A158EA"/>
    <w:rsid w:val="00A162E6"/>
    <w:rsid w:val="00A2046D"/>
    <w:rsid w:val="00A22B39"/>
    <w:rsid w:val="00A302D6"/>
    <w:rsid w:val="00A35701"/>
    <w:rsid w:val="00A35AA3"/>
    <w:rsid w:val="00A4362B"/>
    <w:rsid w:val="00A444BA"/>
    <w:rsid w:val="00A4704D"/>
    <w:rsid w:val="00A52BCD"/>
    <w:rsid w:val="00A54F4D"/>
    <w:rsid w:val="00A55D4B"/>
    <w:rsid w:val="00A64076"/>
    <w:rsid w:val="00A648A3"/>
    <w:rsid w:val="00A67F10"/>
    <w:rsid w:val="00A7442A"/>
    <w:rsid w:val="00A75DF8"/>
    <w:rsid w:val="00A76364"/>
    <w:rsid w:val="00A769FA"/>
    <w:rsid w:val="00A80616"/>
    <w:rsid w:val="00A86376"/>
    <w:rsid w:val="00A875F6"/>
    <w:rsid w:val="00A92E8D"/>
    <w:rsid w:val="00A963F7"/>
    <w:rsid w:val="00A97BF1"/>
    <w:rsid w:val="00AA0A31"/>
    <w:rsid w:val="00AA1380"/>
    <w:rsid w:val="00AA2BB6"/>
    <w:rsid w:val="00AA2BD8"/>
    <w:rsid w:val="00AA2D46"/>
    <w:rsid w:val="00AA3195"/>
    <w:rsid w:val="00AA352B"/>
    <w:rsid w:val="00AA61BF"/>
    <w:rsid w:val="00AA7E47"/>
    <w:rsid w:val="00AB094A"/>
    <w:rsid w:val="00AB40FF"/>
    <w:rsid w:val="00AB7F30"/>
    <w:rsid w:val="00AC13A6"/>
    <w:rsid w:val="00AC33BD"/>
    <w:rsid w:val="00AC5DA3"/>
    <w:rsid w:val="00AD2EA4"/>
    <w:rsid w:val="00AE7DD5"/>
    <w:rsid w:val="00AF0244"/>
    <w:rsid w:val="00AF181C"/>
    <w:rsid w:val="00AF1E15"/>
    <w:rsid w:val="00AF2606"/>
    <w:rsid w:val="00AF33C7"/>
    <w:rsid w:val="00AF4E09"/>
    <w:rsid w:val="00B016E0"/>
    <w:rsid w:val="00B1212F"/>
    <w:rsid w:val="00B132D6"/>
    <w:rsid w:val="00B15593"/>
    <w:rsid w:val="00B1766C"/>
    <w:rsid w:val="00B20897"/>
    <w:rsid w:val="00B2157C"/>
    <w:rsid w:val="00B21D1F"/>
    <w:rsid w:val="00B226CC"/>
    <w:rsid w:val="00B24AD9"/>
    <w:rsid w:val="00B307E8"/>
    <w:rsid w:val="00B35025"/>
    <w:rsid w:val="00B3643E"/>
    <w:rsid w:val="00B36506"/>
    <w:rsid w:val="00B37DF7"/>
    <w:rsid w:val="00B473B0"/>
    <w:rsid w:val="00B4785A"/>
    <w:rsid w:val="00B478E7"/>
    <w:rsid w:val="00B55AD1"/>
    <w:rsid w:val="00B62C37"/>
    <w:rsid w:val="00B62D14"/>
    <w:rsid w:val="00B67970"/>
    <w:rsid w:val="00B67F23"/>
    <w:rsid w:val="00B74CCB"/>
    <w:rsid w:val="00B81504"/>
    <w:rsid w:val="00B8187B"/>
    <w:rsid w:val="00B81BDE"/>
    <w:rsid w:val="00B8254E"/>
    <w:rsid w:val="00B84312"/>
    <w:rsid w:val="00B84BE4"/>
    <w:rsid w:val="00B866B2"/>
    <w:rsid w:val="00B86FEB"/>
    <w:rsid w:val="00B9097F"/>
    <w:rsid w:val="00BA36CB"/>
    <w:rsid w:val="00BA4C3A"/>
    <w:rsid w:val="00BA4C63"/>
    <w:rsid w:val="00BA5951"/>
    <w:rsid w:val="00BA6BE1"/>
    <w:rsid w:val="00BB6744"/>
    <w:rsid w:val="00BC630A"/>
    <w:rsid w:val="00BC7776"/>
    <w:rsid w:val="00BD1149"/>
    <w:rsid w:val="00BD4193"/>
    <w:rsid w:val="00BD43D9"/>
    <w:rsid w:val="00BD4E02"/>
    <w:rsid w:val="00BE00D8"/>
    <w:rsid w:val="00BE357F"/>
    <w:rsid w:val="00BE415C"/>
    <w:rsid w:val="00BF4ACC"/>
    <w:rsid w:val="00BF7A3C"/>
    <w:rsid w:val="00BF7EE4"/>
    <w:rsid w:val="00C00486"/>
    <w:rsid w:val="00C01205"/>
    <w:rsid w:val="00C028B0"/>
    <w:rsid w:val="00C04917"/>
    <w:rsid w:val="00C0598C"/>
    <w:rsid w:val="00C05B2B"/>
    <w:rsid w:val="00C07335"/>
    <w:rsid w:val="00C10DB4"/>
    <w:rsid w:val="00C12D9B"/>
    <w:rsid w:val="00C12DEC"/>
    <w:rsid w:val="00C2277C"/>
    <w:rsid w:val="00C23506"/>
    <w:rsid w:val="00C23A77"/>
    <w:rsid w:val="00C26980"/>
    <w:rsid w:val="00C30031"/>
    <w:rsid w:val="00C300F1"/>
    <w:rsid w:val="00C316DE"/>
    <w:rsid w:val="00C3325D"/>
    <w:rsid w:val="00C33878"/>
    <w:rsid w:val="00C346CB"/>
    <w:rsid w:val="00C34CBC"/>
    <w:rsid w:val="00C36934"/>
    <w:rsid w:val="00C371D9"/>
    <w:rsid w:val="00C432B7"/>
    <w:rsid w:val="00C45B49"/>
    <w:rsid w:val="00C46155"/>
    <w:rsid w:val="00C475F8"/>
    <w:rsid w:val="00C50F9E"/>
    <w:rsid w:val="00C53540"/>
    <w:rsid w:val="00C54456"/>
    <w:rsid w:val="00C550F9"/>
    <w:rsid w:val="00C56831"/>
    <w:rsid w:val="00C61F51"/>
    <w:rsid w:val="00C630C3"/>
    <w:rsid w:val="00C6767F"/>
    <w:rsid w:val="00C70189"/>
    <w:rsid w:val="00C74220"/>
    <w:rsid w:val="00C7474C"/>
    <w:rsid w:val="00C76160"/>
    <w:rsid w:val="00C821A2"/>
    <w:rsid w:val="00C83725"/>
    <w:rsid w:val="00C86630"/>
    <w:rsid w:val="00C90880"/>
    <w:rsid w:val="00C9137B"/>
    <w:rsid w:val="00C949D9"/>
    <w:rsid w:val="00C95E92"/>
    <w:rsid w:val="00CA09F2"/>
    <w:rsid w:val="00CA39FC"/>
    <w:rsid w:val="00CA4459"/>
    <w:rsid w:val="00CA4814"/>
    <w:rsid w:val="00CA7103"/>
    <w:rsid w:val="00CB1C6B"/>
    <w:rsid w:val="00CB32F2"/>
    <w:rsid w:val="00CB73EA"/>
    <w:rsid w:val="00CC1A3B"/>
    <w:rsid w:val="00CC3820"/>
    <w:rsid w:val="00CD29E2"/>
    <w:rsid w:val="00CD39D7"/>
    <w:rsid w:val="00CD40CA"/>
    <w:rsid w:val="00CD5AF4"/>
    <w:rsid w:val="00CE14EB"/>
    <w:rsid w:val="00CE4D24"/>
    <w:rsid w:val="00CE5DC4"/>
    <w:rsid w:val="00CE62E8"/>
    <w:rsid w:val="00CF09D5"/>
    <w:rsid w:val="00CF610B"/>
    <w:rsid w:val="00D00FE6"/>
    <w:rsid w:val="00D01D46"/>
    <w:rsid w:val="00D02FF0"/>
    <w:rsid w:val="00D03B2A"/>
    <w:rsid w:val="00D0631A"/>
    <w:rsid w:val="00D11656"/>
    <w:rsid w:val="00D11E1A"/>
    <w:rsid w:val="00D15ADC"/>
    <w:rsid w:val="00D168CE"/>
    <w:rsid w:val="00D16C45"/>
    <w:rsid w:val="00D219F3"/>
    <w:rsid w:val="00D222D1"/>
    <w:rsid w:val="00D24720"/>
    <w:rsid w:val="00D263F3"/>
    <w:rsid w:val="00D2789A"/>
    <w:rsid w:val="00D319E0"/>
    <w:rsid w:val="00D3663C"/>
    <w:rsid w:val="00D403BA"/>
    <w:rsid w:val="00D43977"/>
    <w:rsid w:val="00D50CC0"/>
    <w:rsid w:val="00D52D2F"/>
    <w:rsid w:val="00D66B6C"/>
    <w:rsid w:val="00D7040D"/>
    <w:rsid w:val="00D70C99"/>
    <w:rsid w:val="00D74A11"/>
    <w:rsid w:val="00D7666F"/>
    <w:rsid w:val="00D76ACD"/>
    <w:rsid w:val="00D773F3"/>
    <w:rsid w:val="00D7796F"/>
    <w:rsid w:val="00D77CA4"/>
    <w:rsid w:val="00D828B9"/>
    <w:rsid w:val="00D8582E"/>
    <w:rsid w:val="00D8667B"/>
    <w:rsid w:val="00D933E2"/>
    <w:rsid w:val="00D93637"/>
    <w:rsid w:val="00D946EA"/>
    <w:rsid w:val="00D95EFE"/>
    <w:rsid w:val="00D97D27"/>
    <w:rsid w:val="00DA39E2"/>
    <w:rsid w:val="00DA3A0B"/>
    <w:rsid w:val="00DA4121"/>
    <w:rsid w:val="00DA511A"/>
    <w:rsid w:val="00DA6F88"/>
    <w:rsid w:val="00DB10F2"/>
    <w:rsid w:val="00DB3445"/>
    <w:rsid w:val="00DC0AA7"/>
    <w:rsid w:val="00DC1D35"/>
    <w:rsid w:val="00DC265E"/>
    <w:rsid w:val="00DC3DFB"/>
    <w:rsid w:val="00DD6315"/>
    <w:rsid w:val="00DE262D"/>
    <w:rsid w:val="00DE6FB7"/>
    <w:rsid w:val="00DF01B5"/>
    <w:rsid w:val="00DF4A40"/>
    <w:rsid w:val="00DF52D4"/>
    <w:rsid w:val="00DF7AAE"/>
    <w:rsid w:val="00DF7DDE"/>
    <w:rsid w:val="00E0506A"/>
    <w:rsid w:val="00E06891"/>
    <w:rsid w:val="00E124EE"/>
    <w:rsid w:val="00E179B3"/>
    <w:rsid w:val="00E17B48"/>
    <w:rsid w:val="00E22FD4"/>
    <w:rsid w:val="00E2346F"/>
    <w:rsid w:val="00E24219"/>
    <w:rsid w:val="00E26C14"/>
    <w:rsid w:val="00E308A5"/>
    <w:rsid w:val="00E34A31"/>
    <w:rsid w:val="00E359F9"/>
    <w:rsid w:val="00E36ED2"/>
    <w:rsid w:val="00E402EF"/>
    <w:rsid w:val="00E4223C"/>
    <w:rsid w:val="00E44504"/>
    <w:rsid w:val="00E451FD"/>
    <w:rsid w:val="00E5229F"/>
    <w:rsid w:val="00E5316B"/>
    <w:rsid w:val="00E56B39"/>
    <w:rsid w:val="00E60C83"/>
    <w:rsid w:val="00E65047"/>
    <w:rsid w:val="00E74951"/>
    <w:rsid w:val="00E771DC"/>
    <w:rsid w:val="00E80E3F"/>
    <w:rsid w:val="00E811E6"/>
    <w:rsid w:val="00E866C7"/>
    <w:rsid w:val="00EA237F"/>
    <w:rsid w:val="00EA461D"/>
    <w:rsid w:val="00EA49FE"/>
    <w:rsid w:val="00EA61C6"/>
    <w:rsid w:val="00EA6A5F"/>
    <w:rsid w:val="00EB134B"/>
    <w:rsid w:val="00EB47F4"/>
    <w:rsid w:val="00EB7DCE"/>
    <w:rsid w:val="00EC12D4"/>
    <w:rsid w:val="00EC2626"/>
    <w:rsid w:val="00EC45D1"/>
    <w:rsid w:val="00EC5098"/>
    <w:rsid w:val="00ED3773"/>
    <w:rsid w:val="00ED3D60"/>
    <w:rsid w:val="00ED4081"/>
    <w:rsid w:val="00ED5214"/>
    <w:rsid w:val="00ED57F3"/>
    <w:rsid w:val="00ED608E"/>
    <w:rsid w:val="00ED6243"/>
    <w:rsid w:val="00ED6CFD"/>
    <w:rsid w:val="00EE0729"/>
    <w:rsid w:val="00EE0DAC"/>
    <w:rsid w:val="00EE4FC2"/>
    <w:rsid w:val="00EE6723"/>
    <w:rsid w:val="00EF0073"/>
    <w:rsid w:val="00EF0573"/>
    <w:rsid w:val="00EF5101"/>
    <w:rsid w:val="00F1090E"/>
    <w:rsid w:val="00F1332F"/>
    <w:rsid w:val="00F13FF3"/>
    <w:rsid w:val="00F161BE"/>
    <w:rsid w:val="00F2304F"/>
    <w:rsid w:val="00F337CC"/>
    <w:rsid w:val="00F33BA0"/>
    <w:rsid w:val="00F352E9"/>
    <w:rsid w:val="00F4082C"/>
    <w:rsid w:val="00F438BD"/>
    <w:rsid w:val="00F47D6B"/>
    <w:rsid w:val="00F50088"/>
    <w:rsid w:val="00F51703"/>
    <w:rsid w:val="00F52466"/>
    <w:rsid w:val="00F54D29"/>
    <w:rsid w:val="00F57F91"/>
    <w:rsid w:val="00F61F32"/>
    <w:rsid w:val="00F62878"/>
    <w:rsid w:val="00F72037"/>
    <w:rsid w:val="00F75A0D"/>
    <w:rsid w:val="00F76466"/>
    <w:rsid w:val="00F76A99"/>
    <w:rsid w:val="00F80455"/>
    <w:rsid w:val="00F828FF"/>
    <w:rsid w:val="00F8381C"/>
    <w:rsid w:val="00F83F4A"/>
    <w:rsid w:val="00F8446E"/>
    <w:rsid w:val="00F845CC"/>
    <w:rsid w:val="00F84CB0"/>
    <w:rsid w:val="00F8549C"/>
    <w:rsid w:val="00F922AD"/>
    <w:rsid w:val="00FA1CF0"/>
    <w:rsid w:val="00FA2579"/>
    <w:rsid w:val="00FA73BB"/>
    <w:rsid w:val="00FB6D9D"/>
    <w:rsid w:val="00FB71D4"/>
    <w:rsid w:val="00FC43A2"/>
    <w:rsid w:val="00FC59B3"/>
    <w:rsid w:val="00FC6F38"/>
    <w:rsid w:val="00FC79A0"/>
    <w:rsid w:val="00FD2049"/>
    <w:rsid w:val="00FE1F1C"/>
    <w:rsid w:val="00FE23A8"/>
    <w:rsid w:val="00FE3C42"/>
    <w:rsid w:val="00FE6D92"/>
    <w:rsid w:val="00FF273E"/>
    <w:rsid w:val="00FF3B3D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0A165F"/>
  <w15:docId w15:val="{55C4F866-64F0-4F75-9FD5-E947358E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13"/>
    <w:pPr>
      <w:suppressAutoHyphens/>
    </w:pPr>
    <w:rPr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sid w:val="00066413"/>
    <w:rPr>
      <w:rFonts w:ascii="StarSymbol" w:hAnsi="StarSymbol" w:cs="OpenSymbol"/>
    </w:rPr>
  </w:style>
  <w:style w:type="character" w:customStyle="1" w:styleId="WW8Num2z0">
    <w:name w:val="WW8Num2z0"/>
    <w:rsid w:val="00066413"/>
    <w:rPr>
      <w:sz w:val="24"/>
    </w:rPr>
  </w:style>
  <w:style w:type="character" w:customStyle="1" w:styleId="Absatz-Standardschriftart">
    <w:name w:val="Absatz-Standardschriftart"/>
    <w:rsid w:val="00066413"/>
  </w:style>
  <w:style w:type="character" w:customStyle="1" w:styleId="WW-Absatz-Standardschriftart">
    <w:name w:val="WW-Absatz-Standardschriftart"/>
    <w:rsid w:val="00066413"/>
  </w:style>
  <w:style w:type="character" w:customStyle="1" w:styleId="WW-Absatz-Standardschriftart1">
    <w:name w:val="WW-Absatz-Standardschriftart1"/>
    <w:rsid w:val="00066413"/>
  </w:style>
  <w:style w:type="character" w:customStyle="1" w:styleId="WW8Num4z0">
    <w:name w:val="WW8Num4z0"/>
    <w:rsid w:val="00066413"/>
    <w:rPr>
      <w:rFonts w:ascii="Symbol" w:hAnsi="Symbol"/>
      <w:color w:val="auto"/>
    </w:rPr>
  </w:style>
  <w:style w:type="character" w:customStyle="1" w:styleId="WW8Num10z0">
    <w:name w:val="WW8Num10z0"/>
    <w:rsid w:val="00066413"/>
    <w:rPr>
      <w:rFonts w:ascii="Times New Roman" w:hAnsi="Times New Roman"/>
    </w:rPr>
  </w:style>
  <w:style w:type="character" w:customStyle="1" w:styleId="Bullets">
    <w:name w:val="Bullets"/>
    <w:rsid w:val="0006641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66413"/>
  </w:style>
  <w:style w:type="paragraph" w:customStyle="1" w:styleId="Heading">
    <w:name w:val="Heading"/>
    <w:basedOn w:val="Normal"/>
    <w:next w:val="BodyText"/>
    <w:rsid w:val="000664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66413"/>
    <w:pPr>
      <w:spacing w:after="120"/>
    </w:pPr>
  </w:style>
  <w:style w:type="paragraph" w:styleId="List">
    <w:name w:val="List"/>
    <w:basedOn w:val="BodyText"/>
    <w:rsid w:val="00066413"/>
    <w:rPr>
      <w:rFonts w:ascii="Palatino Linotype" w:hAnsi="Palatino Linotype" w:cs="Tahoma"/>
    </w:rPr>
  </w:style>
  <w:style w:type="paragraph" w:styleId="Caption">
    <w:name w:val="caption"/>
    <w:basedOn w:val="Normal"/>
    <w:qFormat/>
    <w:rsid w:val="00066413"/>
    <w:pPr>
      <w:suppressLineNumbers/>
      <w:spacing w:before="120" w:after="120"/>
    </w:pPr>
    <w:rPr>
      <w:rFonts w:ascii="Palatino Linotype" w:hAnsi="Palatino Linotype" w:cs="Tahoma"/>
      <w:i/>
      <w:iCs/>
      <w:szCs w:val="24"/>
    </w:rPr>
  </w:style>
  <w:style w:type="paragraph" w:customStyle="1" w:styleId="Index">
    <w:name w:val="Index"/>
    <w:basedOn w:val="Normal"/>
    <w:rsid w:val="00066413"/>
    <w:pPr>
      <w:suppressLineNumbers/>
    </w:pPr>
    <w:rPr>
      <w:rFonts w:ascii="Palatino Linotype" w:hAnsi="Palatino Linotype" w:cs="Tahoma"/>
    </w:rPr>
  </w:style>
  <w:style w:type="paragraph" w:styleId="Title">
    <w:name w:val="Title"/>
    <w:basedOn w:val="Normal"/>
    <w:next w:val="Subtitle"/>
    <w:qFormat/>
    <w:rsid w:val="00066413"/>
    <w:pPr>
      <w:jc w:val="center"/>
    </w:pPr>
    <w:rPr>
      <w:sz w:val="28"/>
    </w:rPr>
  </w:style>
  <w:style w:type="paragraph" w:styleId="Subtitle">
    <w:name w:val="Subtitle"/>
    <w:basedOn w:val="Heading"/>
    <w:next w:val="BodyText"/>
    <w:qFormat/>
    <w:rsid w:val="00066413"/>
    <w:pPr>
      <w:jc w:val="center"/>
    </w:pPr>
    <w:rPr>
      <w:i/>
      <w:iCs/>
    </w:rPr>
  </w:style>
  <w:style w:type="paragraph" w:styleId="BodyTextIndent">
    <w:name w:val="Body Text Indent"/>
    <w:basedOn w:val="Normal"/>
    <w:rsid w:val="00066413"/>
    <w:pPr>
      <w:tabs>
        <w:tab w:val="left" w:pos="10080"/>
      </w:tabs>
      <w:ind w:left="216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6EA"/>
    <w:rPr>
      <w:rFonts w:ascii="Tahoma" w:hAnsi="Tahoma" w:cs="Tahoma"/>
      <w:sz w:val="16"/>
      <w:szCs w:val="16"/>
      <w:lang w:eastAsia="ar-SA"/>
    </w:rPr>
  </w:style>
  <w:style w:type="character" w:styleId="Strong">
    <w:name w:val="Strong"/>
    <w:uiPriority w:val="22"/>
    <w:qFormat/>
    <w:rsid w:val="001146EF"/>
    <w:rPr>
      <w:b/>
      <w:bCs/>
    </w:rPr>
  </w:style>
  <w:style w:type="paragraph" w:styleId="ListParagraph">
    <w:name w:val="List Paragraph"/>
    <w:basedOn w:val="Normal"/>
    <w:uiPriority w:val="34"/>
    <w:qFormat/>
    <w:rsid w:val="00C300F1"/>
    <w:pPr>
      <w:ind w:left="720"/>
    </w:pPr>
  </w:style>
  <w:style w:type="paragraph" w:customStyle="1" w:styleId="WeeklistTable">
    <w:name w:val="Weeklist Table"/>
    <w:basedOn w:val="Normal"/>
    <w:uiPriority w:val="99"/>
    <w:rsid w:val="006E6288"/>
    <w:pPr>
      <w:keepLines/>
      <w:suppressAutoHyphens w:val="0"/>
      <w:autoSpaceDE w:val="0"/>
      <w:autoSpaceDN w:val="0"/>
      <w:jc w:val="center"/>
    </w:pPr>
    <w:rPr>
      <w:rFonts w:ascii="Arial" w:hAnsi="Arial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E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0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7004"/>
    <w:rPr>
      <w:sz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5700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7004"/>
    <w:rPr>
      <w:sz w:val="24"/>
      <w:lang w:eastAsia="ar-SA"/>
    </w:rPr>
  </w:style>
  <w:style w:type="character" w:styleId="Hyperlink">
    <w:name w:val="Hyperlink"/>
    <w:uiPriority w:val="99"/>
    <w:semiHidden/>
    <w:unhideWhenUsed/>
    <w:rsid w:val="0089063E"/>
    <w:rPr>
      <w:color w:val="0000FF"/>
      <w:u w:val="single"/>
    </w:rPr>
  </w:style>
  <w:style w:type="character" w:customStyle="1" w:styleId="elementtoproof">
    <w:name w:val="elementtoproof"/>
    <w:basedOn w:val="DefaultParagraphFont"/>
    <w:rsid w:val="0089063E"/>
  </w:style>
  <w:style w:type="paragraph" w:customStyle="1" w:styleId="Default">
    <w:name w:val="Default"/>
    <w:rsid w:val="00267F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8544-CA14-455D-A135-7780CD65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PARISH OF ABBOTS LEIGH</vt:lpstr>
    </vt:vector>
  </TitlesOfParts>
  <Company>Bridge Copre Services Ltd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PARISH OF ABBOTS LEIGH</dc:title>
  <dc:creator>John Walke</dc:creator>
  <cp:lastModifiedBy>Nic Rice</cp:lastModifiedBy>
  <cp:revision>12</cp:revision>
  <cp:lastPrinted>2024-09-02T13:01:00Z</cp:lastPrinted>
  <dcterms:created xsi:type="dcterms:W3CDTF">2024-10-29T11:07:00Z</dcterms:created>
  <dcterms:modified xsi:type="dcterms:W3CDTF">2024-11-05T10:18:00Z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277b5440fabbc5d348f18f655878040b780b38e91580154b9041b497a9793f16</vt:lpwstr>
  </property>
</Properties>
</file>